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AB4A30" w14:textId="77777777" w:rsidR="00F361C2" w:rsidRDefault="00B702C4">
      <w:pPr>
        <w:jc w:val="center"/>
        <w:rPr>
          <w:sz w:val="28"/>
          <w:szCs w:val="28"/>
        </w:rPr>
      </w:pPr>
      <w:r>
        <w:rPr>
          <w:rFonts w:hint="eastAsia"/>
          <w:sz w:val="28"/>
          <w:szCs w:val="28"/>
        </w:rPr>
        <w:t>外来人员进入生产区域管理制度</w:t>
      </w:r>
    </w:p>
    <w:p w14:paraId="4E49EB8D" w14:textId="77777777" w:rsidR="00F361C2" w:rsidRDefault="00B702C4">
      <w:pPr>
        <w:rPr>
          <w:sz w:val="28"/>
          <w:szCs w:val="28"/>
        </w:rPr>
      </w:pPr>
      <w:r>
        <w:rPr>
          <w:rFonts w:hint="eastAsia"/>
          <w:sz w:val="28"/>
          <w:szCs w:val="28"/>
        </w:rPr>
        <w:t>1</w:t>
      </w:r>
      <w:r>
        <w:rPr>
          <w:rFonts w:hint="eastAsia"/>
          <w:sz w:val="28"/>
          <w:szCs w:val="28"/>
        </w:rPr>
        <w:t>、目的</w:t>
      </w:r>
    </w:p>
    <w:p w14:paraId="04DE7171" w14:textId="77777777" w:rsidR="00F361C2" w:rsidRDefault="00B702C4">
      <w:pPr>
        <w:ind w:firstLineChars="200" w:firstLine="560"/>
        <w:rPr>
          <w:sz w:val="28"/>
          <w:szCs w:val="28"/>
        </w:rPr>
      </w:pPr>
      <w:r>
        <w:rPr>
          <w:rFonts w:hint="eastAsia"/>
          <w:sz w:val="28"/>
          <w:szCs w:val="28"/>
        </w:rPr>
        <w:t>为了规范外来人员进入公司生产区及办公区的管理，保证公司正常的生产工作秩序，确保公司商业机密不被窃取，保障人员安全及正常生产，特制定本制度。</w:t>
      </w:r>
    </w:p>
    <w:p w14:paraId="64B2C122" w14:textId="77777777" w:rsidR="00F361C2" w:rsidRDefault="00B702C4">
      <w:pPr>
        <w:rPr>
          <w:sz w:val="28"/>
          <w:szCs w:val="28"/>
        </w:rPr>
      </w:pPr>
      <w:r>
        <w:rPr>
          <w:rFonts w:hint="eastAsia"/>
          <w:sz w:val="28"/>
          <w:szCs w:val="28"/>
        </w:rPr>
        <w:t>2</w:t>
      </w:r>
      <w:r>
        <w:rPr>
          <w:rFonts w:hint="eastAsia"/>
          <w:sz w:val="28"/>
          <w:szCs w:val="28"/>
        </w:rPr>
        <w:t>、适用范围</w:t>
      </w:r>
    </w:p>
    <w:p w14:paraId="38A82153" w14:textId="77777777" w:rsidR="00F361C2" w:rsidRDefault="00B702C4">
      <w:pPr>
        <w:ind w:firstLineChars="200" w:firstLine="560"/>
        <w:rPr>
          <w:sz w:val="28"/>
          <w:szCs w:val="28"/>
        </w:rPr>
      </w:pPr>
      <w:r>
        <w:rPr>
          <w:rFonts w:hint="eastAsia"/>
          <w:sz w:val="28"/>
          <w:szCs w:val="28"/>
        </w:rPr>
        <w:t>本制度适用于进入公司所有外来人员</w:t>
      </w:r>
    </w:p>
    <w:p w14:paraId="25133D2D" w14:textId="77777777" w:rsidR="00F361C2" w:rsidRDefault="00B702C4">
      <w:pPr>
        <w:rPr>
          <w:sz w:val="28"/>
          <w:szCs w:val="28"/>
        </w:rPr>
      </w:pPr>
      <w:r>
        <w:rPr>
          <w:rFonts w:hint="eastAsia"/>
          <w:sz w:val="28"/>
          <w:szCs w:val="28"/>
        </w:rPr>
        <w:t>3</w:t>
      </w:r>
      <w:r>
        <w:rPr>
          <w:rFonts w:hint="eastAsia"/>
          <w:sz w:val="28"/>
          <w:szCs w:val="28"/>
        </w:rPr>
        <w:t>、职责</w:t>
      </w:r>
    </w:p>
    <w:p w14:paraId="6E1EC0E2" w14:textId="77777777" w:rsidR="00F361C2" w:rsidRDefault="00B702C4">
      <w:pPr>
        <w:rPr>
          <w:sz w:val="28"/>
          <w:szCs w:val="28"/>
        </w:rPr>
      </w:pPr>
      <w:r>
        <w:rPr>
          <w:rFonts w:hint="eastAsia"/>
          <w:sz w:val="28"/>
          <w:szCs w:val="28"/>
        </w:rPr>
        <w:t>3.1</w:t>
      </w:r>
      <w:r>
        <w:rPr>
          <w:rFonts w:hint="eastAsia"/>
          <w:sz w:val="28"/>
          <w:szCs w:val="28"/>
        </w:rPr>
        <w:t>综合管理部负责所有外来人员入厂把关。</w:t>
      </w:r>
    </w:p>
    <w:p w14:paraId="2CDAA0A1" w14:textId="77777777" w:rsidR="00F361C2" w:rsidRDefault="00B702C4">
      <w:pPr>
        <w:rPr>
          <w:sz w:val="28"/>
          <w:szCs w:val="28"/>
        </w:rPr>
      </w:pPr>
      <w:r>
        <w:rPr>
          <w:rFonts w:hint="eastAsia"/>
          <w:sz w:val="28"/>
          <w:szCs w:val="28"/>
        </w:rPr>
        <w:t>3.2</w:t>
      </w:r>
      <w:r>
        <w:rPr>
          <w:rFonts w:hint="eastAsia"/>
          <w:sz w:val="28"/>
          <w:szCs w:val="28"/>
        </w:rPr>
        <w:t>安全管理人员负责对本制度的执行情况监督检查。</w:t>
      </w:r>
    </w:p>
    <w:p w14:paraId="5A510426" w14:textId="77777777" w:rsidR="00F361C2" w:rsidRDefault="00B702C4">
      <w:pPr>
        <w:rPr>
          <w:sz w:val="28"/>
          <w:szCs w:val="28"/>
        </w:rPr>
      </w:pPr>
      <w:r>
        <w:rPr>
          <w:rFonts w:hint="eastAsia"/>
          <w:sz w:val="28"/>
          <w:szCs w:val="28"/>
        </w:rPr>
        <w:t>3.3</w:t>
      </w:r>
      <w:r>
        <w:rPr>
          <w:rFonts w:hint="eastAsia"/>
          <w:sz w:val="28"/>
          <w:szCs w:val="28"/>
        </w:rPr>
        <w:t>生产管理部负责外来人员进入生产区域的审批。</w:t>
      </w:r>
    </w:p>
    <w:p w14:paraId="71190077" w14:textId="77777777" w:rsidR="00F361C2" w:rsidRDefault="00B702C4">
      <w:pPr>
        <w:rPr>
          <w:sz w:val="28"/>
          <w:szCs w:val="28"/>
        </w:rPr>
      </w:pPr>
      <w:r>
        <w:rPr>
          <w:rFonts w:hint="eastAsia"/>
          <w:sz w:val="28"/>
          <w:szCs w:val="28"/>
        </w:rPr>
        <w:t>3.4</w:t>
      </w:r>
      <w:proofErr w:type="gramStart"/>
      <w:r>
        <w:rPr>
          <w:rFonts w:hint="eastAsia"/>
          <w:sz w:val="28"/>
          <w:szCs w:val="28"/>
        </w:rPr>
        <w:t>各</w:t>
      </w:r>
      <w:proofErr w:type="gramEnd"/>
      <w:r>
        <w:rPr>
          <w:rFonts w:hint="eastAsia"/>
          <w:sz w:val="28"/>
          <w:szCs w:val="28"/>
        </w:rPr>
        <w:t>外来人员接待部门负责做好职责范围内相应人员接待和管理。</w:t>
      </w:r>
    </w:p>
    <w:p w14:paraId="6733CD30" w14:textId="77777777" w:rsidR="00F361C2" w:rsidRDefault="00B702C4">
      <w:pPr>
        <w:rPr>
          <w:sz w:val="28"/>
          <w:szCs w:val="28"/>
        </w:rPr>
      </w:pPr>
      <w:r>
        <w:rPr>
          <w:rFonts w:hint="eastAsia"/>
          <w:sz w:val="28"/>
          <w:szCs w:val="28"/>
        </w:rPr>
        <w:t>3.5</w:t>
      </w:r>
      <w:proofErr w:type="gramStart"/>
      <w:r>
        <w:rPr>
          <w:rFonts w:hint="eastAsia"/>
          <w:sz w:val="28"/>
          <w:szCs w:val="28"/>
        </w:rPr>
        <w:t>各</w:t>
      </w:r>
      <w:proofErr w:type="gramEnd"/>
      <w:r>
        <w:rPr>
          <w:rFonts w:hint="eastAsia"/>
          <w:sz w:val="28"/>
          <w:szCs w:val="28"/>
        </w:rPr>
        <w:t>生产车间负责进行本车间外来人员的现场对接与管理。</w:t>
      </w:r>
    </w:p>
    <w:p w14:paraId="4953A34C" w14:textId="77777777" w:rsidR="00F361C2" w:rsidRDefault="00B702C4">
      <w:pPr>
        <w:rPr>
          <w:sz w:val="28"/>
          <w:szCs w:val="28"/>
        </w:rPr>
      </w:pPr>
      <w:r>
        <w:rPr>
          <w:rFonts w:hint="eastAsia"/>
          <w:sz w:val="28"/>
          <w:szCs w:val="28"/>
        </w:rPr>
        <w:t>4</w:t>
      </w:r>
      <w:r>
        <w:rPr>
          <w:rFonts w:hint="eastAsia"/>
          <w:sz w:val="28"/>
          <w:szCs w:val="28"/>
        </w:rPr>
        <w:t>、工作要求</w:t>
      </w:r>
    </w:p>
    <w:p w14:paraId="28AC73ED" w14:textId="77777777" w:rsidR="00F361C2" w:rsidRDefault="00B702C4">
      <w:pPr>
        <w:rPr>
          <w:sz w:val="28"/>
          <w:szCs w:val="28"/>
        </w:rPr>
      </w:pPr>
      <w:r>
        <w:rPr>
          <w:rFonts w:hint="eastAsia"/>
          <w:sz w:val="28"/>
          <w:szCs w:val="28"/>
        </w:rPr>
        <w:t>4.1</w:t>
      </w:r>
      <w:r>
        <w:rPr>
          <w:rFonts w:hint="eastAsia"/>
          <w:sz w:val="28"/>
          <w:szCs w:val="28"/>
        </w:rPr>
        <w:t>凡来公司联系工作或接洽业务人员（进入办公楼），接待人员需向保卫人员说明来意并进行登记，方可进入办公区，严禁私自进入生产区域（由接待人员告知）。</w:t>
      </w:r>
    </w:p>
    <w:p w14:paraId="7AE8125A" w14:textId="77777777" w:rsidR="00F361C2" w:rsidRDefault="00B702C4">
      <w:pPr>
        <w:rPr>
          <w:sz w:val="28"/>
          <w:szCs w:val="28"/>
        </w:rPr>
      </w:pPr>
      <w:r>
        <w:rPr>
          <w:rFonts w:hint="eastAsia"/>
          <w:sz w:val="28"/>
          <w:szCs w:val="28"/>
        </w:rPr>
        <w:t>4.2</w:t>
      </w:r>
      <w:r>
        <w:rPr>
          <w:rFonts w:hint="eastAsia"/>
          <w:sz w:val="28"/>
          <w:szCs w:val="28"/>
        </w:rPr>
        <w:t>凡需临时进入生产区域的外来人员（不包括临时维修人员），须在综合部登记后，由接待部门到生产部办理外来人员登记手续，写明事由、进出时间、并经生产部批准后，并在有关部门人员的陪同带领下，做好安全告知并佩戴安全帽及防护用品方可进入生产区域。</w:t>
      </w:r>
    </w:p>
    <w:p w14:paraId="3414FCEF" w14:textId="77777777" w:rsidR="00F361C2" w:rsidRDefault="00B702C4">
      <w:pPr>
        <w:rPr>
          <w:sz w:val="28"/>
          <w:szCs w:val="28"/>
        </w:rPr>
      </w:pPr>
      <w:r>
        <w:rPr>
          <w:rFonts w:hint="eastAsia"/>
          <w:sz w:val="28"/>
          <w:szCs w:val="28"/>
        </w:rPr>
        <w:t>4.3</w:t>
      </w:r>
      <w:r>
        <w:rPr>
          <w:rFonts w:hint="eastAsia"/>
          <w:sz w:val="28"/>
          <w:szCs w:val="28"/>
        </w:rPr>
        <w:t>外来培训学习人员，必须严格执行三级安全培训教</w:t>
      </w:r>
      <w:r>
        <w:rPr>
          <w:rFonts w:hint="eastAsia"/>
          <w:sz w:val="28"/>
          <w:szCs w:val="28"/>
        </w:rPr>
        <w:t>育，培训合格</w:t>
      </w:r>
      <w:r>
        <w:rPr>
          <w:rFonts w:hint="eastAsia"/>
          <w:sz w:val="28"/>
          <w:szCs w:val="28"/>
        </w:rPr>
        <w:lastRenderedPageBreak/>
        <w:t>后，综合部要提前与相关部门协调人员的入厂问题，培训人员要统一穿戴公司工作服佩戴学员证和安全帽及防护用品，有领导负责统一组织进出厂。</w:t>
      </w:r>
    </w:p>
    <w:p w14:paraId="24382894" w14:textId="77777777" w:rsidR="00F361C2" w:rsidRDefault="00B702C4">
      <w:pPr>
        <w:rPr>
          <w:sz w:val="28"/>
          <w:szCs w:val="28"/>
        </w:rPr>
      </w:pPr>
      <w:r>
        <w:rPr>
          <w:rFonts w:hint="eastAsia"/>
          <w:sz w:val="28"/>
          <w:szCs w:val="28"/>
        </w:rPr>
        <w:t>4.4</w:t>
      </w:r>
      <w:r>
        <w:rPr>
          <w:rFonts w:hint="eastAsia"/>
          <w:sz w:val="28"/>
          <w:szCs w:val="28"/>
        </w:rPr>
        <w:t>长时间（大于</w:t>
      </w:r>
      <w:r>
        <w:rPr>
          <w:rFonts w:hint="eastAsia"/>
          <w:sz w:val="28"/>
          <w:szCs w:val="28"/>
        </w:rPr>
        <w:t>3</w:t>
      </w:r>
      <w:r>
        <w:rPr>
          <w:rFonts w:hint="eastAsia"/>
          <w:sz w:val="28"/>
          <w:szCs w:val="28"/>
        </w:rPr>
        <w:t>天以上）在公司进行施工的单位，施工人员必须经安环管理人员培训合格后，办理完成所有相关手续，穿戴齐全劳保用品，佩戴安全帽后，方可入厂。</w:t>
      </w:r>
    </w:p>
    <w:p w14:paraId="197981BF" w14:textId="77777777" w:rsidR="00F361C2" w:rsidRDefault="00B702C4">
      <w:pPr>
        <w:rPr>
          <w:sz w:val="28"/>
          <w:szCs w:val="28"/>
        </w:rPr>
      </w:pPr>
      <w:r>
        <w:rPr>
          <w:rFonts w:hint="eastAsia"/>
          <w:sz w:val="28"/>
          <w:szCs w:val="28"/>
        </w:rPr>
        <w:t>4.5</w:t>
      </w:r>
      <w:r>
        <w:rPr>
          <w:rFonts w:hint="eastAsia"/>
          <w:sz w:val="28"/>
          <w:szCs w:val="28"/>
        </w:rPr>
        <w:t>外来施工人员进行生产区域施工作业的，必须严格执行国家相关标准及公司制度。</w:t>
      </w:r>
    </w:p>
    <w:p w14:paraId="657336E7" w14:textId="77777777" w:rsidR="00F361C2" w:rsidRDefault="00B702C4">
      <w:pPr>
        <w:rPr>
          <w:sz w:val="28"/>
          <w:szCs w:val="28"/>
        </w:rPr>
      </w:pPr>
      <w:r>
        <w:rPr>
          <w:rFonts w:hint="eastAsia"/>
          <w:sz w:val="28"/>
          <w:szCs w:val="28"/>
        </w:rPr>
        <w:t>4.6</w:t>
      </w:r>
      <w:r>
        <w:rPr>
          <w:rFonts w:hint="eastAsia"/>
          <w:sz w:val="28"/>
          <w:szCs w:val="28"/>
        </w:rPr>
        <w:t>严禁在生产区域私自会见任何外来人员，职工家属遇有急事来公司者，应向综合部说明情况。</w:t>
      </w:r>
    </w:p>
    <w:p w14:paraId="100E36CE" w14:textId="77777777" w:rsidR="00F361C2" w:rsidRDefault="00B702C4">
      <w:pPr>
        <w:rPr>
          <w:sz w:val="28"/>
          <w:szCs w:val="28"/>
        </w:rPr>
      </w:pPr>
      <w:r>
        <w:rPr>
          <w:rFonts w:hint="eastAsia"/>
          <w:sz w:val="28"/>
          <w:szCs w:val="28"/>
        </w:rPr>
        <w:t>4.7</w:t>
      </w:r>
      <w:r>
        <w:rPr>
          <w:rFonts w:hint="eastAsia"/>
          <w:sz w:val="28"/>
          <w:szCs w:val="28"/>
        </w:rPr>
        <w:t>上级行政人员需进入厂区的，相关部门需提</w:t>
      </w:r>
      <w:r>
        <w:rPr>
          <w:rFonts w:hint="eastAsia"/>
          <w:sz w:val="28"/>
          <w:szCs w:val="28"/>
        </w:rPr>
        <w:t>前通知保卫部门，未提前通知的，保卫人员要联系相关部门，获得同意后方可进去厂区。上级行政人员需要进入生产区域的须佩戴安全帽及防护用品，其余事项按</w:t>
      </w:r>
      <w:r>
        <w:rPr>
          <w:rFonts w:hint="eastAsia"/>
          <w:sz w:val="28"/>
          <w:szCs w:val="28"/>
        </w:rPr>
        <w:t>4.3</w:t>
      </w:r>
      <w:r>
        <w:rPr>
          <w:rFonts w:hint="eastAsia"/>
          <w:sz w:val="28"/>
          <w:szCs w:val="28"/>
        </w:rPr>
        <w:t>条规定办理。</w:t>
      </w:r>
    </w:p>
    <w:p w14:paraId="0C592C1F" w14:textId="77777777" w:rsidR="00F361C2" w:rsidRDefault="00B702C4">
      <w:pPr>
        <w:rPr>
          <w:sz w:val="28"/>
          <w:szCs w:val="28"/>
        </w:rPr>
      </w:pPr>
      <w:r>
        <w:rPr>
          <w:rFonts w:hint="eastAsia"/>
          <w:sz w:val="28"/>
          <w:szCs w:val="28"/>
        </w:rPr>
        <w:t>4.8</w:t>
      </w:r>
      <w:r>
        <w:rPr>
          <w:rFonts w:hint="eastAsia"/>
          <w:sz w:val="28"/>
          <w:szCs w:val="28"/>
        </w:rPr>
        <w:t>临时外来维修人员（指工作小于</w:t>
      </w:r>
      <w:r>
        <w:rPr>
          <w:rFonts w:hint="eastAsia"/>
          <w:sz w:val="28"/>
          <w:szCs w:val="28"/>
        </w:rPr>
        <w:t>3</w:t>
      </w:r>
      <w:r>
        <w:rPr>
          <w:rFonts w:hint="eastAsia"/>
          <w:sz w:val="28"/>
          <w:szCs w:val="28"/>
        </w:rPr>
        <w:t>天的）进入生产区域，接待部门应做好安全告知并佩戴安全帽，陪同进入维修现场，陪同人员须全程在维修现场，待维修结束后，再随维修人员出厂。外来维修人员只能在维修工作范围内活动，禁止在车间内随意走动。</w:t>
      </w:r>
    </w:p>
    <w:p w14:paraId="53FE45FA" w14:textId="77777777" w:rsidR="00F361C2" w:rsidRDefault="00B702C4">
      <w:pPr>
        <w:rPr>
          <w:sz w:val="28"/>
          <w:szCs w:val="28"/>
        </w:rPr>
      </w:pPr>
      <w:r>
        <w:rPr>
          <w:rFonts w:hint="eastAsia"/>
          <w:sz w:val="28"/>
          <w:szCs w:val="28"/>
        </w:rPr>
        <w:t>4.9</w:t>
      </w:r>
      <w:r>
        <w:rPr>
          <w:rFonts w:hint="eastAsia"/>
          <w:sz w:val="28"/>
          <w:szCs w:val="28"/>
        </w:rPr>
        <w:t>不接受门卫人员的检查、登记，无理取闹，擅自闯入，妨碍保卫人员正常工作者，由综合部根据情况酌情处理，情节严重者，交由</w:t>
      </w:r>
      <w:r>
        <w:rPr>
          <w:rFonts w:hint="eastAsia"/>
          <w:sz w:val="28"/>
          <w:szCs w:val="28"/>
        </w:rPr>
        <w:t>公安机关处理。</w:t>
      </w:r>
    </w:p>
    <w:p w14:paraId="5CCF61CF" w14:textId="77777777" w:rsidR="00F361C2" w:rsidRDefault="00B702C4">
      <w:pPr>
        <w:rPr>
          <w:sz w:val="28"/>
          <w:szCs w:val="28"/>
        </w:rPr>
      </w:pPr>
      <w:r>
        <w:rPr>
          <w:sz w:val="28"/>
          <w:szCs w:val="28"/>
        </w:rPr>
        <w:t>4</w:t>
      </w:r>
      <w:r>
        <w:rPr>
          <w:rFonts w:hint="eastAsia"/>
          <w:sz w:val="28"/>
          <w:szCs w:val="28"/>
        </w:rPr>
        <w:t>.10</w:t>
      </w:r>
      <w:r>
        <w:rPr>
          <w:rFonts w:hint="eastAsia"/>
          <w:sz w:val="28"/>
          <w:szCs w:val="28"/>
        </w:rPr>
        <w:t>外来装货或送货车辆，须经综合部办理</w:t>
      </w:r>
      <w:r>
        <w:rPr>
          <w:rFonts w:hint="eastAsia"/>
          <w:sz w:val="28"/>
          <w:szCs w:val="28"/>
          <w:highlight w:val="yellow"/>
        </w:rPr>
        <w:t>《厂区机动车通行证》</w:t>
      </w:r>
      <w:r>
        <w:rPr>
          <w:rFonts w:hint="eastAsia"/>
          <w:sz w:val="28"/>
          <w:szCs w:val="28"/>
        </w:rPr>
        <w:t>后，</w:t>
      </w:r>
      <w:r>
        <w:rPr>
          <w:rFonts w:hint="eastAsia"/>
          <w:sz w:val="28"/>
          <w:szCs w:val="28"/>
        </w:rPr>
        <w:lastRenderedPageBreak/>
        <w:t>在接待部门人员带领下方可进入厂区，并将车辆按顺序停放在公司指定区域，司机在厂区内不得随意走动。</w:t>
      </w:r>
    </w:p>
    <w:p w14:paraId="1AE821CF" w14:textId="77777777" w:rsidR="00F361C2" w:rsidRDefault="00B702C4">
      <w:pPr>
        <w:rPr>
          <w:sz w:val="28"/>
          <w:szCs w:val="28"/>
        </w:rPr>
      </w:pPr>
      <w:r>
        <w:rPr>
          <w:rFonts w:hint="eastAsia"/>
          <w:sz w:val="28"/>
          <w:szCs w:val="28"/>
        </w:rPr>
        <w:t>4.11</w:t>
      </w:r>
      <w:r>
        <w:rPr>
          <w:rFonts w:hint="eastAsia"/>
          <w:sz w:val="28"/>
          <w:szCs w:val="28"/>
        </w:rPr>
        <w:t>外来上级主管部门或业务单位需到公司参观的，由对口接待部门及时通知综合部，由接待部门做好入厂前安全告知，然后在接待人员陪同下按既定路线参观。参观人员需要进入生产区域的要佩戴安全帽及防护用品，其余事项按第</w:t>
      </w:r>
      <w:r>
        <w:rPr>
          <w:rFonts w:hint="eastAsia"/>
          <w:sz w:val="28"/>
          <w:szCs w:val="28"/>
        </w:rPr>
        <w:t>4.3</w:t>
      </w:r>
      <w:r>
        <w:rPr>
          <w:rFonts w:hint="eastAsia"/>
          <w:sz w:val="28"/>
          <w:szCs w:val="28"/>
        </w:rPr>
        <w:t>条规定办理。</w:t>
      </w:r>
    </w:p>
    <w:p w14:paraId="5665D358" w14:textId="77777777" w:rsidR="00F361C2" w:rsidRDefault="00B702C4">
      <w:pPr>
        <w:rPr>
          <w:sz w:val="28"/>
          <w:szCs w:val="28"/>
        </w:rPr>
      </w:pPr>
      <w:r>
        <w:rPr>
          <w:rFonts w:hint="eastAsia"/>
          <w:sz w:val="28"/>
          <w:szCs w:val="28"/>
        </w:rPr>
        <w:t>4.12</w:t>
      </w:r>
      <w:r>
        <w:rPr>
          <w:rFonts w:hint="eastAsia"/>
          <w:sz w:val="28"/>
          <w:szCs w:val="28"/>
        </w:rPr>
        <w:t>进入生产区域的所有外来人员未经允许不能进行拍照及摄像，如因设备质量问题需要拍照的，须经设备管理部门</w:t>
      </w:r>
      <w:r>
        <w:rPr>
          <w:rFonts w:hint="eastAsia"/>
          <w:sz w:val="28"/>
          <w:szCs w:val="28"/>
        </w:rPr>
        <w:t>主要负责人和设备所属部门的主要负责人同意后方可拍照。</w:t>
      </w:r>
    </w:p>
    <w:p w14:paraId="1B69CC4F" w14:textId="77777777" w:rsidR="00F361C2" w:rsidRDefault="00B702C4">
      <w:pPr>
        <w:rPr>
          <w:sz w:val="28"/>
          <w:szCs w:val="28"/>
        </w:rPr>
      </w:pPr>
      <w:r>
        <w:rPr>
          <w:rFonts w:hint="eastAsia"/>
          <w:sz w:val="28"/>
          <w:szCs w:val="28"/>
        </w:rPr>
        <w:t>4.13</w:t>
      </w:r>
      <w:r>
        <w:rPr>
          <w:rFonts w:hint="eastAsia"/>
          <w:sz w:val="28"/>
          <w:szCs w:val="28"/>
        </w:rPr>
        <w:t>生产区域的工作人员严禁将本岗位的原始记录、技术资料交于外来人员观看、摘抄、</w:t>
      </w:r>
      <w:r>
        <w:rPr>
          <w:sz w:val="28"/>
          <w:szCs w:val="28"/>
        </w:rPr>
        <w:t>复印或带走</w:t>
      </w:r>
      <w:r>
        <w:rPr>
          <w:rFonts w:hint="eastAsia"/>
          <w:sz w:val="28"/>
          <w:szCs w:val="28"/>
        </w:rPr>
        <w:t>，</w:t>
      </w:r>
      <w:r>
        <w:rPr>
          <w:sz w:val="28"/>
          <w:szCs w:val="28"/>
        </w:rPr>
        <w:t>严禁与外来人员交流公司的专利技术</w:t>
      </w:r>
      <w:r>
        <w:rPr>
          <w:rFonts w:hint="eastAsia"/>
          <w:sz w:val="28"/>
          <w:szCs w:val="28"/>
        </w:rPr>
        <w:t>。</w:t>
      </w:r>
    </w:p>
    <w:p w14:paraId="44CFB769" w14:textId="77777777" w:rsidR="00F361C2" w:rsidRDefault="00B702C4">
      <w:pPr>
        <w:rPr>
          <w:sz w:val="28"/>
          <w:szCs w:val="28"/>
        </w:rPr>
      </w:pPr>
      <w:r>
        <w:rPr>
          <w:rFonts w:hint="eastAsia"/>
          <w:sz w:val="28"/>
          <w:szCs w:val="28"/>
        </w:rPr>
        <w:t>4.14</w:t>
      </w:r>
      <w:r>
        <w:rPr>
          <w:rFonts w:hint="eastAsia"/>
          <w:sz w:val="28"/>
          <w:szCs w:val="28"/>
        </w:rPr>
        <w:t>进入生产区域的所有人员需根据岗位特点佩戴劳动防护用品；进入生产区域的重要岗位或特殊区域时进行登记，岗位人员需全程陪同监护。</w:t>
      </w:r>
    </w:p>
    <w:p w14:paraId="6FBC0046" w14:textId="77777777" w:rsidR="00F361C2" w:rsidRDefault="00B702C4">
      <w:pPr>
        <w:rPr>
          <w:sz w:val="28"/>
          <w:szCs w:val="28"/>
        </w:rPr>
      </w:pPr>
      <w:r>
        <w:rPr>
          <w:rFonts w:hint="eastAsia"/>
          <w:sz w:val="28"/>
          <w:szCs w:val="28"/>
        </w:rPr>
        <w:t>4.15</w:t>
      </w:r>
      <w:r>
        <w:rPr>
          <w:rFonts w:hint="eastAsia"/>
          <w:sz w:val="28"/>
          <w:szCs w:val="28"/>
        </w:rPr>
        <w:t>生产区域的部门及岗位工作人员必须严格遵守以上规定，对进入生产区域的外来人员有权询问、检查，对不按规定进入生产区域的外来人员，岗位班长有权劝阻进入或驱逐出本区域，并通知相关部门。</w:t>
      </w:r>
    </w:p>
    <w:p w14:paraId="1A636210" w14:textId="77777777" w:rsidR="00F361C2" w:rsidRDefault="00B702C4">
      <w:pPr>
        <w:rPr>
          <w:sz w:val="28"/>
          <w:szCs w:val="28"/>
        </w:rPr>
      </w:pPr>
      <w:r>
        <w:rPr>
          <w:rFonts w:hint="eastAsia"/>
          <w:sz w:val="28"/>
          <w:szCs w:val="28"/>
        </w:rPr>
        <w:t>5</w:t>
      </w:r>
      <w:r>
        <w:rPr>
          <w:rFonts w:hint="eastAsia"/>
          <w:sz w:val="28"/>
          <w:szCs w:val="28"/>
        </w:rPr>
        <w:t>考核</w:t>
      </w:r>
    </w:p>
    <w:p w14:paraId="71B5B130" w14:textId="77777777" w:rsidR="00F361C2" w:rsidRDefault="00B702C4">
      <w:pPr>
        <w:rPr>
          <w:sz w:val="28"/>
          <w:szCs w:val="28"/>
        </w:rPr>
      </w:pPr>
      <w:r>
        <w:rPr>
          <w:rFonts w:hint="eastAsia"/>
          <w:sz w:val="28"/>
          <w:szCs w:val="28"/>
        </w:rPr>
        <w:t>5.1</w:t>
      </w:r>
      <w:r>
        <w:rPr>
          <w:rFonts w:hint="eastAsia"/>
          <w:sz w:val="28"/>
          <w:szCs w:val="28"/>
        </w:rPr>
        <w:t>接待部门未按本规定进行登记，直接将外来人员带入生产区域的，对负责人罚款</w:t>
      </w:r>
      <w:r>
        <w:rPr>
          <w:sz w:val="28"/>
          <w:szCs w:val="28"/>
        </w:rPr>
        <w:t>5</w:t>
      </w:r>
      <w:r>
        <w:rPr>
          <w:rFonts w:hint="eastAsia"/>
          <w:sz w:val="28"/>
          <w:szCs w:val="28"/>
        </w:rPr>
        <w:t>00</w:t>
      </w:r>
      <w:r>
        <w:rPr>
          <w:rFonts w:hint="eastAsia"/>
          <w:sz w:val="28"/>
          <w:szCs w:val="28"/>
        </w:rPr>
        <w:t>元；进入重要岗位或特殊区域的，对负责人处罚款</w:t>
      </w:r>
      <w:r>
        <w:rPr>
          <w:sz w:val="28"/>
          <w:szCs w:val="28"/>
        </w:rPr>
        <w:t>1</w:t>
      </w:r>
      <w:r>
        <w:rPr>
          <w:rFonts w:hint="eastAsia"/>
          <w:sz w:val="28"/>
          <w:szCs w:val="28"/>
        </w:rPr>
        <w:t>000</w:t>
      </w:r>
      <w:r>
        <w:rPr>
          <w:rFonts w:hint="eastAsia"/>
          <w:sz w:val="28"/>
          <w:szCs w:val="28"/>
        </w:rPr>
        <w:t>元。</w:t>
      </w:r>
    </w:p>
    <w:p w14:paraId="625B732D" w14:textId="77777777" w:rsidR="00F361C2" w:rsidRDefault="00B702C4">
      <w:pPr>
        <w:rPr>
          <w:sz w:val="28"/>
          <w:szCs w:val="28"/>
        </w:rPr>
      </w:pPr>
      <w:r>
        <w:rPr>
          <w:rFonts w:hint="eastAsia"/>
          <w:sz w:val="28"/>
          <w:szCs w:val="28"/>
          <w:highlight w:val="yellow"/>
        </w:rPr>
        <w:lastRenderedPageBreak/>
        <w:t>5.2</w:t>
      </w:r>
      <w:r>
        <w:rPr>
          <w:rFonts w:hint="eastAsia"/>
          <w:sz w:val="28"/>
          <w:szCs w:val="28"/>
          <w:highlight w:val="yellow"/>
        </w:rPr>
        <w:t>对不按规定穿戴劳保用品的外来人员，每人次罚款</w:t>
      </w:r>
      <w:r>
        <w:rPr>
          <w:rFonts w:hint="eastAsia"/>
          <w:sz w:val="28"/>
          <w:szCs w:val="28"/>
          <w:highlight w:val="yellow"/>
        </w:rPr>
        <w:t>100</w:t>
      </w:r>
      <w:r>
        <w:rPr>
          <w:rFonts w:hint="eastAsia"/>
          <w:sz w:val="28"/>
          <w:szCs w:val="28"/>
          <w:highlight w:val="yellow"/>
        </w:rPr>
        <w:t>元。</w:t>
      </w:r>
    </w:p>
    <w:p w14:paraId="695E5F2F" w14:textId="77777777" w:rsidR="00F361C2" w:rsidRDefault="00B702C4">
      <w:pPr>
        <w:rPr>
          <w:sz w:val="28"/>
          <w:szCs w:val="28"/>
        </w:rPr>
      </w:pPr>
      <w:r>
        <w:rPr>
          <w:rFonts w:hint="eastAsia"/>
          <w:sz w:val="28"/>
          <w:szCs w:val="28"/>
        </w:rPr>
        <w:t>5.3</w:t>
      </w:r>
      <w:r>
        <w:rPr>
          <w:rFonts w:hint="eastAsia"/>
          <w:sz w:val="28"/>
          <w:szCs w:val="28"/>
        </w:rPr>
        <w:t>由于对进入生产区域的外来人员未进行安全告知或防护用品不到位而引发的各种伤害事故，由对口接待部门承担直接责任，并对接待部门负责人给予罚款</w:t>
      </w:r>
      <w:r>
        <w:rPr>
          <w:sz w:val="28"/>
          <w:szCs w:val="28"/>
        </w:rPr>
        <w:t>1</w:t>
      </w:r>
      <w:r>
        <w:rPr>
          <w:rFonts w:hint="eastAsia"/>
          <w:sz w:val="28"/>
          <w:szCs w:val="28"/>
        </w:rPr>
        <w:t>000</w:t>
      </w:r>
      <w:r>
        <w:rPr>
          <w:rFonts w:hint="eastAsia"/>
          <w:sz w:val="28"/>
          <w:szCs w:val="28"/>
        </w:rPr>
        <w:t>元，有关责任人按</w:t>
      </w:r>
      <w:r>
        <w:rPr>
          <w:sz w:val="28"/>
          <w:szCs w:val="28"/>
        </w:rPr>
        <w:t>1</w:t>
      </w:r>
      <w:r>
        <w:rPr>
          <w:rFonts w:hint="eastAsia"/>
          <w:sz w:val="28"/>
          <w:szCs w:val="28"/>
        </w:rPr>
        <w:t>000</w:t>
      </w:r>
      <w:r>
        <w:rPr>
          <w:rFonts w:hint="eastAsia"/>
          <w:sz w:val="28"/>
          <w:szCs w:val="28"/>
        </w:rPr>
        <w:t>元以上标准处罚。</w:t>
      </w:r>
    </w:p>
    <w:p w14:paraId="6476861C" w14:textId="77777777" w:rsidR="00F361C2" w:rsidRDefault="00B702C4">
      <w:pPr>
        <w:rPr>
          <w:sz w:val="28"/>
          <w:szCs w:val="28"/>
        </w:rPr>
      </w:pPr>
      <w:r>
        <w:rPr>
          <w:rFonts w:hint="eastAsia"/>
          <w:sz w:val="28"/>
          <w:szCs w:val="28"/>
        </w:rPr>
        <w:t>5.4</w:t>
      </w:r>
      <w:r>
        <w:rPr>
          <w:rFonts w:hint="eastAsia"/>
          <w:sz w:val="28"/>
          <w:szCs w:val="28"/>
        </w:rPr>
        <w:t>生产区域所属单位的工作人员对外来人员的进入不予管理、制止或未及时上报的，对负责人处以罚款</w:t>
      </w:r>
      <w:r>
        <w:rPr>
          <w:rFonts w:hint="eastAsia"/>
          <w:sz w:val="28"/>
          <w:szCs w:val="28"/>
        </w:rPr>
        <w:t>200</w:t>
      </w:r>
      <w:r>
        <w:rPr>
          <w:rFonts w:hint="eastAsia"/>
          <w:sz w:val="28"/>
          <w:szCs w:val="28"/>
        </w:rPr>
        <w:t>元；对进入重要岗位或</w:t>
      </w:r>
      <w:r>
        <w:rPr>
          <w:rFonts w:hint="eastAsia"/>
          <w:sz w:val="28"/>
          <w:szCs w:val="28"/>
        </w:rPr>
        <w:t>特殊区域的人员不按规定要求其登记的，对负责人处以罚款</w:t>
      </w:r>
      <w:r>
        <w:rPr>
          <w:rFonts w:hint="eastAsia"/>
          <w:sz w:val="28"/>
          <w:szCs w:val="28"/>
        </w:rPr>
        <w:t>500</w:t>
      </w:r>
      <w:r>
        <w:rPr>
          <w:rFonts w:hint="eastAsia"/>
          <w:sz w:val="28"/>
          <w:szCs w:val="28"/>
        </w:rPr>
        <w:t>元。</w:t>
      </w:r>
    </w:p>
    <w:p w14:paraId="3203B990" w14:textId="77777777" w:rsidR="00F361C2" w:rsidRDefault="00B702C4">
      <w:pPr>
        <w:rPr>
          <w:sz w:val="28"/>
          <w:szCs w:val="28"/>
        </w:rPr>
      </w:pPr>
      <w:r>
        <w:rPr>
          <w:rFonts w:hint="eastAsia"/>
          <w:sz w:val="28"/>
          <w:szCs w:val="28"/>
        </w:rPr>
        <w:t>5.5</w:t>
      </w:r>
      <w:r>
        <w:rPr>
          <w:rFonts w:hint="eastAsia"/>
          <w:sz w:val="28"/>
          <w:szCs w:val="28"/>
        </w:rPr>
        <w:t>生产区域的工作人员私自泄露公司相关生产数据和技术资料等公司机密的，对责任人处以罚款</w:t>
      </w:r>
      <w:r>
        <w:rPr>
          <w:rFonts w:hint="eastAsia"/>
          <w:sz w:val="28"/>
          <w:szCs w:val="28"/>
        </w:rPr>
        <w:t>2000</w:t>
      </w:r>
      <w:r>
        <w:rPr>
          <w:rFonts w:hint="eastAsia"/>
          <w:sz w:val="28"/>
          <w:szCs w:val="28"/>
        </w:rPr>
        <w:t>元，情节严重的将加倍罚款。</w:t>
      </w:r>
    </w:p>
    <w:p w14:paraId="53F29789" w14:textId="77777777" w:rsidR="00F361C2" w:rsidRDefault="00B702C4">
      <w:pPr>
        <w:rPr>
          <w:sz w:val="28"/>
          <w:szCs w:val="28"/>
        </w:rPr>
      </w:pPr>
      <w:r>
        <w:rPr>
          <w:rFonts w:hint="eastAsia"/>
          <w:sz w:val="28"/>
          <w:szCs w:val="28"/>
          <w:highlight w:val="yellow"/>
        </w:rPr>
        <w:t>5.6</w:t>
      </w:r>
      <w:r>
        <w:rPr>
          <w:rFonts w:hint="eastAsia"/>
          <w:sz w:val="28"/>
          <w:szCs w:val="28"/>
          <w:highlight w:val="yellow"/>
        </w:rPr>
        <w:t>外来人员不按规定私自进入生产区域的，罚款</w:t>
      </w:r>
      <w:r>
        <w:rPr>
          <w:rFonts w:hint="eastAsia"/>
          <w:sz w:val="28"/>
          <w:szCs w:val="28"/>
          <w:highlight w:val="yellow"/>
        </w:rPr>
        <w:t>200</w:t>
      </w:r>
      <w:r>
        <w:rPr>
          <w:rFonts w:hint="eastAsia"/>
          <w:sz w:val="28"/>
          <w:szCs w:val="28"/>
          <w:highlight w:val="yellow"/>
        </w:rPr>
        <w:t>元；不听从劝阻、不服从工作人员引导的，罚款</w:t>
      </w:r>
      <w:r>
        <w:rPr>
          <w:rFonts w:hint="eastAsia"/>
          <w:sz w:val="28"/>
          <w:szCs w:val="28"/>
          <w:highlight w:val="yellow"/>
        </w:rPr>
        <w:t>500</w:t>
      </w:r>
      <w:r>
        <w:rPr>
          <w:rFonts w:hint="eastAsia"/>
          <w:sz w:val="28"/>
          <w:szCs w:val="28"/>
          <w:highlight w:val="yellow"/>
        </w:rPr>
        <w:t>元，并通知保卫部门予以驱逐出厂</w:t>
      </w:r>
      <w:r>
        <w:rPr>
          <w:rFonts w:hint="eastAsia"/>
          <w:sz w:val="28"/>
          <w:szCs w:val="28"/>
        </w:rPr>
        <w:t>。</w:t>
      </w:r>
    </w:p>
    <w:p w14:paraId="1CAC54E3" w14:textId="77777777" w:rsidR="00F361C2" w:rsidRDefault="00B702C4">
      <w:pPr>
        <w:rPr>
          <w:sz w:val="28"/>
          <w:szCs w:val="28"/>
        </w:rPr>
      </w:pPr>
      <w:r>
        <w:rPr>
          <w:rFonts w:hint="eastAsia"/>
          <w:sz w:val="28"/>
          <w:szCs w:val="28"/>
        </w:rPr>
        <w:t>5.7</w:t>
      </w:r>
      <w:r>
        <w:rPr>
          <w:rFonts w:hint="eastAsia"/>
          <w:sz w:val="28"/>
          <w:szCs w:val="28"/>
        </w:rPr>
        <w:t>外来人员的其它违规违纪现象，对相关部门负责人处以罚款</w:t>
      </w:r>
      <w:r>
        <w:rPr>
          <w:rFonts w:hint="eastAsia"/>
          <w:sz w:val="28"/>
          <w:szCs w:val="28"/>
        </w:rPr>
        <w:t>500</w:t>
      </w:r>
      <w:r>
        <w:rPr>
          <w:rFonts w:hint="eastAsia"/>
          <w:sz w:val="28"/>
          <w:szCs w:val="28"/>
        </w:rPr>
        <w:t>元。</w:t>
      </w:r>
    </w:p>
    <w:p w14:paraId="1A415472" w14:textId="77777777" w:rsidR="00F361C2" w:rsidRDefault="00B702C4">
      <w:pPr>
        <w:rPr>
          <w:sz w:val="28"/>
          <w:szCs w:val="28"/>
        </w:rPr>
      </w:pPr>
      <w:r>
        <w:rPr>
          <w:rFonts w:hint="eastAsia"/>
          <w:sz w:val="28"/>
          <w:szCs w:val="28"/>
        </w:rPr>
        <w:t>6</w:t>
      </w:r>
      <w:r>
        <w:rPr>
          <w:rFonts w:hint="eastAsia"/>
          <w:sz w:val="28"/>
          <w:szCs w:val="28"/>
        </w:rPr>
        <w:t>附则</w:t>
      </w:r>
    </w:p>
    <w:p w14:paraId="575153EF" w14:textId="77777777" w:rsidR="00F361C2" w:rsidRDefault="00B702C4">
      <w:pPr>
        <w:rPr>
          <w:sz w:val="28"/>
          <w:szCs w:val="28"/>
        </w:rPr>
      </w:pPr>
      <w:r>
        <w:rPr>
          <w:rFonts w:hint="eastAsia"/>
          <w:sz w:val="28"/>
          <w:szCs w:val="28"/>
        </w:rPr>
        <w:t>6.1</w:t>
      </w:r>
      <w:r>
        <w:rPr>
          <w:rFonts w:hint="eastAsia"/>
          <w:sz w:val="28"/>
          <w:szCs w:val="28"/>
        </w:rPr>
        <w:t>本规定将根据实际执行情况由生产部负责进行修订。</w:t>
      </w:r>
    </w:p>
    <w:p w14:paraId="660DCC57" w14:textId="77777777" w:rsidR="00F361C2" w:rsidRDefault="00B702C4">
      <w:pPr>
        <w:rPr>
          <w:sz w:val="28"/>
          <w:szCs w:val="28"/>
        </w:rPr>
      </w:pPr>
      <w:r>
        <w:rPr>
          <w:rFonts w:hint="eastAsia"/>
          <w:sz w:val="28"/>
          <w:szCs w:val="28"/>
        </w:rPr>
        <w:t>6.2</w:t>
      </w:r>
      <w:r>
        <w:rPr>
          <w:rFonts w:hint="eastAsia"/>
          <w:sz w:val="28"/>
          <w:szCs w:val="28"/>
        </w:rPr>
        <w:t>文件记录：</w:t>
      </w:r>
    </w:p>
    <w:p w14:paraId="3A65219D" w14:textId="77777777" w:rsidR="00F361C2" w:rsidRDefault="00B702C4">
      <w:pPr>
        <w:rPr>
          <w:sz w:val="28"/>
          <w:szCs w:val="28"/>
        </w:rPr>
      </w:pPr>
      <w:r>
        <w:rPr>
          <w:rFonts w:hint="eastAsia"/>
          <w:sz w:val="28"/>
          <w:szCs w:val="28"/>
        </w:rPr>
        <w:t>6.2.1</w:t>
      </w:r>
      <w:r>
        <w:rPr>
          <w:rFonts w:hint="eastAsia"/>
          <w:sz w:val="28"/>
          <w:szCs w:val="28"/>
        </w:rPr>
        <w:t>重要岗位及特殊区域名录：</w:t>
      </w:r>
    </w:p>
    <w:p w14:paraId="54C74F1D" w14:textId="77777777" w:rsidR="00F361C2" w:rsidRDefault="00B702C4">
      <w:pPr>
        <w:rPr>
          <w:sz w:val="28"/>
          <w:szCs w:val="28"/>
        </w:rPr>
      </w:pPr>
      <w:r>
        <w:rPr>
          <w:rFonts w:hint="eastAsia"/>
          <w:sz w:val="28"/>
          <w:szCs w:val="28"/>
        </w:rPr>
        <w:t>高纯熔融车间、高纯洗涤车间、高纯可膨胀车间、酸库、球形提纯车间、废酸提纯车间、石墨</w:t>
      </w:r>
      <w:proofErr w:type="gramStart"/>
      <w:r>
        <w:rPr>
          <w:rFonts w:hint="eastAsia"/>
          <w:sz w:val="28"/>
          <w:szCs w:val="28"/>
        </w:rPr>
        <w:t>烯</w:t>
      </w:r>
      <w:proofErr w:type="gramEnd"/>
      <w:r>
        <w:rPr>
          <w:rFonts w:hint="eastAsia"/>
          <w:sz w:val="28"/>
          <w:szCs w:val="28"/>
        </w:rPr>
        <w:t>车间、石墨化车间。</w:t>
      </w:r>
    </w:p>
    <w:p w14:paraId="7D32E585" w14:textId="77777777" w:rsidR="00F361C2" w:rsidRDefault="00B702C4">
      <w:pPr>
        <w:rPr>
          <w:sz w:val="28"/>
          <w:szCs w:val="28"/>
        </w:rPr>
      </w:pPr>
      <w:r>
        <w:rPr>
          <w:rFonts w:hint="eastAsia"/>
          <w:sz w:val="28"/>
          <w:szCs w:val="28"/>
        </w:rPr>
        <w:t>6.2.2</w:t>
      </w:r>
      <w:r>
        <w:rPr>
          <w:rFonts w:hint="eastAsia"/>
          <w:sz w:val="28"/>
          <w:szCs w:val="28"/>
        </w:rPr>
        <w:t>《重要岗位及特殊区域登记表》见附表</w:t>
      </w:r>
      <w:r>
        <w:rPr>
          <w:rFonts w:hint="eastAsia"/>
          <w:sz w:val="28"/>
          <w:szCs w:val="28"/>
        </w:rPr>
        <w:t>1</w:t>
      </w:r>
    </w:p>
    <w:p w14:paraId="249C254A" w14:textId="77777777" w:rsidR="00F361C2" w:rsidRDefault="00B702C4">
      <w:pPr>
        <w:rPr>
          <w:sz w:val="28"/>
          <w:szCs w:val="28"/>
        </w:rPr>
      </w:pPr>
      <w:r>
        <w:rPr>
          <w:rFonts w:hint="eastAsia"/>
          <w:sz w:val="28"/>
          <w:szCs w:val="28"/>
        </w:rPr>
        <w:t>6.2.3</w:t>
      </w:r>
      <w:r>
        <w:rPr>
          <w:rFonts w:hint="eastAsia"/>
          <w:sz w:val="28"/>
          <w:szCs w:val="28"/>
        </w:rPr>
        <w:t>《进入生产区域申请表》见附表</w:t>
      </w:r>
      <w:r>
        <w:rPr>
          <w:rFonts w:hint="eastAsia"/>
          <w:sz w:val="28"/>
          <w:szCs w:val="28"/>
        </w:rPr>
        <w:t>2</w:t>
      </w:r>
    </w:p>
    <w:p w14:paraId="154F5908" w14:textId="77777777" w:rsidR="00F361C2" w:rsidRDefault="00B702C4">
      <w:pPr>
        <w:rPr>
          <w:sz w:val="28"/>
          <w:szCs w:val="28"/>
        </w:rPr>
      </w:pPr>
      <w:r>
        <w:rPr>
          <w:sz w:val="28"/>
          <w:szCs w:val="28"/>
        </w:rPr>
        <w:lastRenderedPageBreak/>
        <w:t>附表</w:t>
      </w:r>
      <w:r>
        <w:rPr>
          <w:rFonts w:hint="eastAsia"/>
          <w:sz w:val="28"/>
          <w:szCs w:val="28"/>
        </w:rPr>
        <w:t>1:</w:t>
      </w:r>
    </w:p>
    <w:p w14:paraId="201756E2" w14:textId="77777777" w:rsidR="00F361C2" w:rsidRDefault="00B702C4">
      <w:pPr>
        <w:jc w:val="center"/>
        <w:rPr>
          <w:sz w:val="28"/>
          <w:szCs w:val="28"/>
        </w:rPr>
      </w:pPr>
      <w:r>
        <w:rPr>
          <w:sz w:val="28"/>
          <w:szCs w:val="28"/>
        </w:rPr>
        <w:t>重要岗位及特殊区域登记表</w:t>
      </w:r>
    </w:p>
    <w:p w14:paraId="3A6CE0D0" w14:textId="77777777" w:rsidR="00F361C2" w:rsidRDefault="00B702C4">
      <w:pPr>
        <w:rPr>
          <w:sz w:val="28"/>
          <w:szCs w:val="28"/>
        </w:rPr>
      </w:pPr>
      <w:r>
        <w:rPr>
          <w:sz w:val="28"/>
          <w:szCs w:val="28"/>
        </w:rPr>
        <w:t>岗位</w:t>
      </w:r>
      <w:r>
        <w:rPr>
          <w:rFonts w:hint="eastAsia"/>
          <w:sz w:val="28"/>
          <w:szCs w:val="28"/>
        </w:rPr>
        <w:t>：</w:t>
      </w:r>
      <w:r>
        <w:rPr>
          <w:rFonts w:hint="eastAsia"/>
          <w:sz w:val="28"/>
          <w:szCs w:val="28"/>
        </w:rPr>
        <w:t xml:space="preserve">                                   </w:t>
      </w:r>
      <w:r>
        <w:rPr>
          <w:rFonts w:hint="eastAsia"/>
          <w:sz w:val="28"/>
          <w:szCs w:val="28"/>
        </w:rPr>
        <w:t>年</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月</w:t>
      </w:r>
      <w:r>
        <w:rPr>
          <w:rFonts w:hint="eastAsia"/>
          <w:sz w:val="28"/>
          <w:szCs w:val="28"/>
        </w:rPr>
        <w:t xml:space="preserve">   </w:t>
      </w:r>
      <w:r>
        <w:rPr>
          <w:rFonts w:hint="eastAsia"/>
          <w:sz w:val="28"/>
          <w:szCs w:val="28"/>
        </w:rPr>
        <w:t>日</w:t>
      </w:r>
    </w:p>
    <w:tbl>
      <w:tblPr>
        <w:tblStyle w:val="a7"/>
        <w:tblW w:w="0" w:type="auto"/>
        <w:tblLook w:val="04A0" w:firstRow="1" w:lastRow="0" w:firstColumn="1" w:lastColumn="0" w:noHBand="0" w:noVBand="1"/>
      </w:tblPr>
      <w:tblGrid>
        <w:gridCol w:w="1413"/>
        <w:gridCol w:w="1417"/>
        <w:gridCol w:w="1418"/>
        <w:gridCol w:w="2388"/>
        <w:gridCol w:w="1660"/>
      </w:tblGrid>
      <w:tr w:rsidR="00F361C2" w14:paraId="28F6412B" w14:textId="77777777">
        <w:tc>
          <w:tcPr>
            <w:tcW w:w="1413" w:type="dxa"/>
          </w:tcPr>
          <w:p w14:paraId="7DF954B0" w14:textId="77777777" w:rsidR="00F361C2" w:rsidRDefault="00B702C4">
            <w:pPr>
              <w:jc w:val="center"/>
              <w:rPr>
                <w:sz w:val="28"/>
                <w:szCs w:val="28"/>
              </w:rPr>
            </w:pPr>
            <w:r>
              <w:rPr>
                <w:rFonts w:hint="eastAsia"/>
                <w:sz w:val="28"/>
                <w:szCs w:val="28"/>
              </w:rPr>
              <w:t>进入人员</w:t>
            </w:r>
          </w:p>
        </w:tc>
        <w:tc>
          <w:tcPr>
            <w:tcW w:w="1417" w:type="dxa"/>
          </w:tcPr>
          <w:p w14:paraId="6132EEEE" w14:textId="77777777" w:rsidR="00F361C2" w:rsidRDefault="00B702C4">
            <w:pPr>
              <w:jc w:val="center"/>
              <w:rPr>
                <w:sz w:val="28"/>
                <w:szCs w:val="28"/>
              </w:rPr>
            </w:pPr>
            <w:r>
              <w:rPr>
                <w:rFonts w:hint="eastAsia"/>
                <w:sz w:val="28"/>
                <w:szCs w:val="28"/>
              </w:rPr>
              <w:t>进入时间</w:t>
            </w:r>
          </w:p>
        </w:tc>
        <w:tc>
          <w:tcPr>
            <w:tcW w:w="1418" w:type="dxa"/>
          </w:tcPr>
          <w:p w14:paraId="7A04F833" w14:textId="77777777" w:rsidR="00F361C2" w:rsidRDefault="00B702C4">
            <w:pPr>
              <w:jc w:val="center"/>
              <w:rPr>
                <w:sz w:val="28"/>
                <w:szCs w:val="28"/>
              </w:rPr>
            </w:pPr>
            <w:r>
              <w:rPr>
                <w:rFonts w:hint="eastAsia"/>
                <w:sz w:val="28"/>
                <w:szCs w:val="28"/>
              </w:rPr>
              <w:t>离开时间</w:t>
            </w:r>
          </w:p>
        </w:tc>
        <w:tc>
          <w:tcPr>
            <w:tcW w:w="2388" w:type="dxa"/>
          </w:tcPr>
          <w:p w14:paraId="2BB2B144" w14:textId="77777777" w:rsidR="00F361C2" w:rsidRDefault="00B702C4">
            <w:pPr>
              <w:jc w:val="center"/>
              <w:rPr>
                <w:sz w:val="28"/>
                <w:szCs w:val="28"/>
              </w:rPr>
            </w:pPr>
            <w:r>
              <w:rPr>
                <w:rFonts w:hint="eastAsia"/>
                <w:sz w:val="28"/>
                <w:szCs w:val="28"/>
              </w:rPr>
              <w:t>事由</w:t>
            </w:r>
          </w:p>
        </w:tc>
        <w:tc>
          <w:tcPr>
            <w:tcW w:w="1660" w:type="dxa"/>
          </w:tcPr>
          <w:p w14:paraId="0147578C" w14:textId="77777777" w:rsidR="00F361C2" w:rsidRDefault="00B702C4">
            <w:pPr>
              <w:jc w:val="center"/>
              <w:rPr>
                <w:sz w:val="28"/>
                <w:szCs w:val="28"/>
              </w:rPr>
            </w:pPr>
            <w:r>
              <w:rPr>
                <w:rFonts w:hint="eastAsia"/>
                <w:sz w:val="28"/>
                <w:szCs w:val="28"/>
              </w:rPr>
              <w:t>岗位责任人</w:t>
            </w:r>
          </w:p>
        </w:tc>
      </w:tr>
      <w:tr w:rsidR="00F361C2" w14:paraId="31E298E5" w14:textId="77777777">
        <w:tc>
          <w:tcPr>
            <w:tcW w:w="1413" w:type="dxa"/>
          </w:tcPr>
          <w:p w14:paraId="0A2EE804" w14:textId="77777777" w:rsidR="00F361C2" w:rsidRDefault="00F361C2">
            <w:pPr>
              <w:rPr>
                <w:sz w:val="28"/>
                <w:szCs w:val="28"/>
              </w:rPr>
            </w:pPr>
          </w:p>
        </w:tc>
        <w:tc>
          <w:tcPr>
            <w:tcW w:w="1417" w:type="dxa"/>
          </w:tcPr>
          <w:p w14:paraId="448794D1" w14:textId="77777777" w:rsidR="00F361C2" w:rsidRDefault="00F361C2">
            <w:pPr>
              <w:rPr>
                <w:sz w:val="28"/>
                <w:szCs w:val="28"/>
              </w:rPr>
            </w:pPr>
          </w:p>
        </w:tc>
        <w:tc>
          <w:tcPr>
            <w:tcW w:w="1418" w:type="dxa"/>
          </w:tcPr>
          <w:p w14:paraId="2064F054" w14:textId="77777777" w:rsidR="00F361C2" w:rsidRDefault="00F361C2">
            <w:pPr>
              <w:rPr>
                <w:sz w:val="28"/>
                <w:szCs w:val="28"/>
              </w:rPr>
            </w:pPr>
          </w:p>
        </w:tc>
        <w:tc>
          <w:tcPr>
            <w:tcW w:w="2388" w:type="dxa"/>
          </w:tcPr>
          <w:p w14:paraId="5B6492F1" w14:textId="77777777" w:rsidR="00F361C2" w:rsidRDefault="00F361C2">
            <w:pPr>
              <w:rPr>
                <w:sz w:val="28"/>
                <w:szCs w:val="28"/>
              </w:rPr>
            </w:pPr>
          </w:p>
        </w:tc>
        <w:tc>
          <w:tcPr>
            <w:tcW w:w="1660" w:type="dxa"/>
          </w:tcPr>
          <w:p w14:paraId="3C660BE1" w14:textId="77777777" w:rsidR="00F361C2" w:rsidRDefault="00F361C2">
            <w:pPr>
              <w:rPr>
                <w:sz w:val="28"/>
                <w:szCs w:val="28"/>
              </w:rPr>
            </w:pPr>
          </w:p>
        </w:tc>
      </w:tr>
      <w:tr w:rsidR="00F361C2" w14:paraId="0B4EB7D9" w14:textId="77777777">
        <w:tc>
          <w:tcPr>
            <w:tcW w:w="1413" w:type="dxa"/>
          </w:tcPr>
          <w:p w14:paraId="5D106115" w14:textId="77777777" w:rsidR="00F361C2" w:rsidRDefault="00F361C2">
            <w:pPr>
              <w:rPr>
                <w:sz w:val="28"/>
                <w:szCs w:val="28"/>
              </w:rPr>
            </w:pPr>
          </w:p>
        </w:tc>
        <w:tc>
          <w:tcPr>
            <w:tcW w:w="1417" w:type="dxa"/>
          </w:tcPr>
          <w:p w14:paraId="58693EF0" w14:textId="77777777" w:rsidR="00F361C2" w:rsidRDefault="00F361C2">
            <w:pPr>
              <w:rPr>
                <w:sz w:val="28"/>
                <w:szCs w:val="28"/>
              </w:rPr>
            </w:pPr>
          </w:p>
        </w:tc>
        <w:tc>
          <w:tcPr>
            <w:tcW w:w="1418" w:type="dxa"/>
          </w:tcPr>
          <w:p w14:paraId="58A074FF" w14:textId="77777777" w:rsidR="00F361C2" w:rsidRDefault="00F361C2">
            <w:pPr>
              <w:rPr>
                <w:sz w:val="28"/>
                <w:szCs w:val="28"/>
              </w:rPr>
            </w:pPr>
          </w:p>
        </w:tc>
        <w:tc>
          <w:tcPr>
            <w:tcW w:w="2388" w:type="dxa"/>
          </w:tcPr>
          <w:p w14:paraId="1EB5457D" w14:textId="77777777" w:rsidR="00F361C2" w:rsidRDefault="00F361C2">
            <w:pPr>
              <w:rPr>
                <w:sz w:val="28"/>
                <w:szCs w:val="28"/>
              </w:rPr>
            </w:pPr>
          </w:p>
        </w:tc>
        <w:tc>
          <w:tcPr>
            <w:tcW w:w="1660" w:type="dxa"/>
          </w:tcPr>
          <w:p w14:paraId="2B3780A3" w14:textId="77777777" w:rsidR="00F361C2" w:rsidRDefault="00F361C2">
            <w:pPr>
              <w:rPr>
                <w:sz w:val="28"/>
                <w:szCs w:val="28"/>
              </w:rPr>
            </w:pPr>
          </w:p>
        </w:tc>
      </w:tr>
      <w:tr w:rsidR="00F361C2" w14:paraId="41117942" w14:textId="77777777">
        <w:tc>
          <w:tcPr>
            <w:tcW w:w="1413" w:type="dxa"/>
          </w:tcPr>
          <w:p w14:paraId="65EFB002" w14:textId="77777777" w:rsidR="00F361C2" w:rsidRDefault="00F361C2">
            <w:pPr>
              <w:rPr>
                <w:sz w:val="28"/>
                <w:szCs w:val="28"/>
              </w:rPr>
            </w:pPr>
          </w:p>
        </w:tc>
        <w:tc>
          <w:tcPr>
            <w:tcW w:w="1417" w:type="dxa"/>
          </w:tcPr>
          <w:p w14:paraId="37403510" w14:textId="77777777" w:rsidR="00F361C2" w:rsidRDefault="00F361C2">
            <w:pPr>
              <w:rPr>
                <w:sz w:val="28"/>
                <w:szCs w:val="28"/>
              </w:rPr>
            </w:pPr>
          </w:p>
        </w:tc>
        <w:tc>
          <w:tcPr>
            <w:tcW w:w="1418" w:type="dxa"/>
          </w:tcPr>
          <w:p w14:paraId="354075B7" w14:textId="77777777" w:rsidR="00F361C2" w:rsidRDefault="00F361C2">
            <w:pPr>
              <w:rPr>
                <w:sz w:val="28"/>
                <w:szCs w:val="28"/>
              </w:rPr>
            </w:pPr>
          </w:p>
        </w:tc>
        <w:tc>
          <w:tcPr>
            <w:tcW w:w="2388" w:type="dxa"/>
          </w:tcPr>
          <w:p w14:paraId="04F0AB3A" w14:textId="77777777" w:rsidR="00F361C2" w:rsidRDefault="00F361C2">
            <w:pPr>
              <w:rPr>
                <w:sz w:val="28"/>
                <w:szCs w:val="28"/>
              </w:rPr>
            </w:pPr>
          </w:p>
        </w:tc>
        <w:tc>
          <w:tcPr>
            <w:tcW w:w="1660" w:type="dxa"/>
          </w:tcPr>
          <w:p w14:paraId="1FE576F6" w14:textId="77777777" w:rsidR="00F361C2" w:rsidRDefault="00F361C2">
            <w:pPr>
              <w:rPr>
                <w:sz w:val="28"/>
                <w:szCs w:val="28"/>
              </w:rPr>
            </w:pPr>
          </w:p>
        </w:tc>
      </w:tr>
      <w:tr w:rsidR="00F361C2" w14:paraId="3B12BC46" w14:textId="77777777">
        <w:tc>
          <w:tcPr>
            <w:tcW w:w="1413" w:type="dxa"/>
          </w:tcPr>
          <w:p w14:paraId="5665B42A" w14:textId="77777777" w:rsidR="00F361C2" w:rsidRDefault="00F361C2">
            <w:pPr>
              <w:rPr>
                <w:sz w:val="28"/>
                <w:szCs w:val="28"/>
              </w:rPr>
            </w:pPr>
          </w:p>
        </w:tc>
        <w:tc>
          <w:tcPr>
            <w:tcW w:w="1417" w:type="dxa"/>
          </w:tcPr>
          <w:p w14:paraId="16BD8B46" w14:textId="77777777" w:rsidR="00F361C2" w:rsidRDefault="00F361C2">
            <w:pPr>
              <w:rPr>
                <w:sz w:val="28"/>
                <w:szCs w:val="28"/>
              </w:rPr>
            </w:pPr>
          </w:p>
        </w:tc>
        <w:tc>
          <w:tcPr>
            <w:tcW w:w="1418" w:type="dxa"/>
          </w:tcPr>
          <w:p w14:paraId="0094B202" w14:textId="77777777" w:rsidR="00F361C2" w:rsidRDefault="00F361C2">
            <w:pPr>
              <w:rPr>
                <w:sz w:val="28"/>
                <w:szCs w:val="28"/>
              </w:rPr>
            </w:pPr>
          </w:p>
        </w:tc>
        <w:tc>
          <w:tcPr>
            <w:tcW w:w="2388" w:type="dxa"/>
          </w:tcPr>
          <w:p w14:paraId="637DA555" w14:textId="77777777" w:rsidR="00F361C2" w:rsidRDefault="00F361C2">
            <w:pPr>
              <w:rPr>
                <w:sz w:val="28"/>
                <w:szCs w:val="28"/>
              </w:rPr>
            </w:pPr>
          </w:p>
        </w:tc>
        <w:tc>
          <w:tcPr>
            <w:tcW w:w="1660" w:type="dxa"/>
          </w:tcPr>
          <w:p w14:paraId="663C86F8" w14:textId="77777777" w:rsidR="00F361C2" w:rsidRDefault="00F361C2">
            <w:pPr>
              <w:rPr>
                <w:sz w:val="28"/>
                <w:szCs w:val="28"/>
              </w:rPr>
            </w:pPr>
          </w:p>
        </w:tc>
      </w:tr>
      <w:tr w:rsidR="00F361C2" w14:paraId="5F932DE6" w14:textId="77777777">
        <w:tc>
          <w:tcPr>
            <w:tcW w:w="1413" w:type="dxa"/>
          </w:tcPr>
          <w:p w14:paraId="58CD9DA6" w14:textId="77777777" w:rsidR="00F361C2" w:rsidRDefault="00F361C2">
            <w:pPr>
              <w:rPr>
                <w:sz w:val="28"/>
                <w:szCs w:val="28"/>
              </w:rPr>
            </w:pPr>
          </w:p>
        </w:tc>
        <w:tc>
          <w:tcPr>
            <w:tcW w:w="1417" w:type="dxa"/>
          </w:tcPr>
          <w:p w14:paraId="6325C970" w14:textId="77777777" w:rsidR="00F361C2" w:rsidRDefault="00F361C2">
            <w:pPr>
              <w:rPr>
                <w:sz w:val="28"/>
                <w:szCs w:val="28"/>
              </w:rPr>
            </w:pPr>
          </w:p>
        </w:tc>
        <w:tc>
          <w:tcPr>
            <w:tcW w:w="1418" w:type="dxa"/>
          </w:tcPr>
          <w:p w14:paraId="3BADA940" w14:textId="77777777" w:rsidR="00F361C2" w:rsidRDefault="00F361C2">
            <w:pPr>
              <w:rPr>
                <w:sz w:val="28"/>
                <w:szCs w:val="28"/>
              </w:rPr>
            </w:pPr>
          </w:p>
        </w:tc>
        <w:tc>
          <w:tcPr>
            <w:tcW w:w="2388" w:type="dxa"/>
          </w:tcPr>
          <w:p w14:paraId="1042D4BE" w14:textId="77777777" w:rsidR="00F361C2" w:rsidRDefault="00F361C2">
            <w:pPr>
              <w:rPr>
                <w:sz w:val="28"/>
                <w:szCs w:val="28"/>
              </w:rPr>
            </w:pPr>
          </w:p>
        </w:tc>
        <w:tc>
          <w:tcPr>
            <w:tcW w:w="1660" w:type="dxa"/>
          </w:tcPr>
          <w:p w14:paraId="6EE8445A" w14:textId="77777777" w:rsidR="00F361C2" w:rsidRDefault="00F361C2">
            <w:pPr>
              <w:rPr>
                <w:sz w:val="28"/>
                <w:szCs w:val="28"/>
              </w:rPr>
            </w:pPr>
          </w:p>
        </w:tc>
      </w:tr>
      <w:tr w:rsidR="00F361C2" w14:paraId="5593EB82" w14:textId="77777777">
        <w:tc>
          <w:tcPr>
            <w:tcW w:w="1413" w:type="dxa"/>
          </w:tcPr>
          <w:p w14:paraId="2C54BE7A" w14:textId="77777777" w:rsidR="00F361C2" w:rsidRDefault="00F361C2">
            <w:pPr>
              <w:rPr>
                <w:sz w:val="28"/>
                <w:szCs w:val="28"/>
              </w:rPr>
            </w:pPr>
          </w:p>
        </w:tc>
        <w:tc>
          <w:tcPr>
            <w:tcW w:w="1417" w:type="dxa"/>
          </w:tcPr>
          <w:p w14:paraId="4A1C13B4" w14:textId="77777777" w:rsidR="00F361C2" w:rsidRDefault="00F361C2">
            <w:pPr>
              <w:rPr>
                <w:sz w:val="28"/>
                <w:szCs w:val="28"/>
              </w:rPr>
            </w:pPr>
          </w:p>
        </w:tc>
        <w:tc>
          <w:tcPr>
            <w:tcW w:w="1418" w:type="dxa"/>
          </w:tcPr>
          <w:p w14:paraId="322CC1E0" w14:textId="77777777" w:rsidR="00F361C2" w:rsidRDefault="00F361C2">
            <w:pPr>
              <w:rPr>
                <w:sz w:val="28"/>
                <w:szCs w:val="28"/>
              </w:rPr>
            </w:pPr>
          </w:p>
        </w:tc>
        <w:tc>
          <w:tcPr>
            <w:tcW w:w="2388" w:type="dxa"/>
          </w:tcPr>
          <w:p w14:paraId="7A166DE9" w14:textId="77777777" w:rsidR="00F361C2" w:rsidRDefault="00F361C2">
            <w:pPr>
              <w:rPr>
                <w:sz w:val="28"/>
                <w:szCs w:val="28"/>
              </w:rPr>
            </w:pPr>
          </w:p>
        </w:tc>
        <w:tc>
          <w:tcPr>
            <w:tcW w:w="1660" w:type="dxa"/>
          </w:tcPr>
          <w:p w14:paraId="4983850C" w14:textId="77777777" w:rsidR="00F361C2" w:rsidRDefault="00F361C2">
            <w:pPr>
              <w:rPr>
                <w:sz w:val="28"/>
                <w:szCs w:val="28"/>
              </w:rPr>
            </w:pPr>
          </w:p>
        </w:tc>
      </w:tr>
      <w:tr w:rsidR="00F361C2" w14:paraId="50F98421" w14:textId="77777777">
        <w:tc>
          <w:tcPr>
            <w:tcW w:w="1413" w:type="dxa"/>
          </w:tcPr>
          <w:p w14:paraId="26BEC560" w14:textId="77777777" w:rsidR="00F361C2" w:rsidRDefault="00F361C2">
            <w:pPr>
              <w:rPr>
                <w:sz w:val="28"/>
                <w:szCs w:val="28"/>
              </w:rPr>
            </w:pPr>
          </w:p>
        </w:tc>
        <w:tc>
          <w:tcPr>
            <w:tcW w:w="1417" w:type="dxa"/>
          </w:tcPr>
          <w:p w14:paraId="7FA6C3F8" w14:textId="77777777" w:rsidR="00F361C2" w:rsidRDefault="00F361C2">
            <w:pPr>
              <w:rPr>
                <w:sz w:val="28"/>
                <w:szCs w:val="28"/>
              </w:rPr>
            </w:pPr>
          </w:p>
        </w:tc>
        <w:tc>
          <w:tcPr>
            <w:tcW w:w="1418" w:type="dxa"/>
          </w:tcPr>
          <w:p w14:paraId="3BB907F7" w14:textId="77777777" w:rsidR="00F361C2" w:rsidRDefault="00F361C2">
            <w:pPr>
              <w:rPr>
                <w:sz w:val="28"/>
                <w:szCs w:val="28"/>
              </w:rPr>
            </w:pPr>
          </w:p>
        </w:tc>
        <w:tc>
          <w:tcPr>
            <w:tcW w:w="2388" w:type="dxa"/>
          </w:tcPr>
          <w:p w14:paraId="447366C5" w14:textId="77777777" w:rsidR="00F361C2" w:rsidRDefault="00F361C2">
            <w:pPr>
              <w:rPr>
                <w:sz w:val="28"/>
                <w:szCs w:val="28"/>
              </w:rPr>
            </w:pPr>
          </w:p>
        </w:tc>
        <w:tc>
          <w:tcPr>
            <w:tcW w:w="1660" w:type="dxa"/>
          </w:tcPr>
          <w:p w14:paraId="1A3A7DD1" w14:textId="77777777" w:rsidR="00F361C2" w:rsidRDefault="00F361C2">
            <w:pPr>
              <w:rPr>
                <w:sz w:val="28"/>
                <w:szCs w:val="28"/>
              </w:rPr>
            </w:pPr>
          </w:p>
        </w:tc>
      </w:tr>
      <w:tr w:rsidR="00F361C2" w14:paraId="1AE72D19" w14:textId="77777777">
        <w:tc>
          <w:tcPr>
            <w:tcW w:w="1413" w:type="dxa"/>
          </w:tcPr>
          <w:p w14:paraId="0F4ED197" w14:textId="77777777" w:rsidR="00F361C2" w:rsidRDefault="00F361C2">
            <w:pPr>
              <w:rPr>
                <w:sz w:val="28"/>
                <w:szCs w:val="28"/>
              </w:rPr>
            </w:pPr>
          </w:p>
        </w:tc>
        <w:tc>
          <w:tcPr>
            <w:tcW w:w="1417" w:type="dxa"/>
          </w:tcPr>
          <w:p w14:paraId="5DCB3B09" w14:textId="77777777" w:rsidR="00F361C2" w:rsidRDefault="00F361C2">
            <w:pPr>
              <w:rPr>
                <w:sz w:val="28"/>
                <w:szCs w:val="28"/>
              </w:rPr>
            </w:pPr>
          </w:p>
        </w:tc>
        <w:tc>
          <w:tcPr>
            <w:tcW w:w="1418" w:type="dxa"/>
          </w:tcPr>
          <w:p w14:paraId="58A4B66A" w14:textId="77777777" w:rsidR="00F361C2" w:rsidRDefault="00F361C2">
            <w:pPr>
              <w:rPr>
                <w:sz w:val="28"/>
                <w:szCs w:val="28"/>
              </w:rPr>
            </w:pPr>
          </w:p>
        </w:tc>
        <w:tc>
          <w:tcPr>
            <w:tcW w:w="2388" w:type="dxa"/>
          </w:tcPr>
          <w:p w14:paraId="41F6DACC" w14:textId="77777777" w:rsidR="00F361C2" w:rsidRDefault="00F361C2">
            <w:pPr>
              <w:rPr>
                <w:sz w:val="28"/>
                <w:szCs w:val="28"/>
              </w:rPr>
            </w:pPr>
          </w:p>
        </w:tc>
        <w:tc>
          <w:tcPr>
            <w:tcW w:w="1660" w:type="dxa"/>
          </w:tcPr>
          <w:p w14:paraId="3634993B" w14:textId="77777777" w:rsidR="00F361C2" w:rsidRDefault="00F361C2">
            <w:pPr>
              <w:rPr>
                <w:sz w:val="28"/>
                <w:szCs w:val="28"/>
              </w:rPr>
            </w:pPr>
          </w:p>
        </w:tc>
      </w:tr>
      <w:tr w:rsidR="00F361C2" w14:paraId="74A67120" w14:textId="77777777">
        <w:tc>
          <w:tcPr>
            <w:tcW w:w="1413" w:type="dxa"/>
          </w:tcPr>
          <w:p w14:paraId="31B9E88E" w14:textId="77777777" w:rsidR="00F361C2" w:rsidRDefault="00F361C2">
            <w:pPr>
              <w:rPr>
                <w:sz w:val="28"/>
                <w:szCs w:val="28"/>
              </w:rPr>
            </w:pPr>
          </w:p>
        </w:tc>
        <w:tc>
          <w:tcPr>
            <w:tcW w:w="1417" w:type="dxa"/>
          </w:tcPr>
          <w:p w14:paraId="441B6C92" w14:textId="77777777" w:rsidR="00F361C2" w:rsidRDefault="00F361C2">
            <w:pPr>
              <w:rPr>
                <w:sz w:val="28"/>
                <w:szCs w:val="28"/>
              </w:rPr>
            </w:pPr>
          </w:p>
        </w:tc>
        <w:tc>
          <w:tcPr>
            <w:tcW w:w="1418" w:type="dxa"/>
          </w:tcPr>
          <w:p w14:paraId="6B2106D6" w14:textId="77777777" w:rsidR="00F361C2" w:rsidRDefault="00F361C2">
            <w:pPr>
              <w:rPr>
                <w:sz w:val="28"/>
                <w:szCs w:val="28"/>
              </w:rPr>
            </w:pPr>
          </w:p>
        </w:tc>
        <w:tc>
          <w:tcPr>
            <w:tcW w:w="2388" w:type="dxa"/>
          </w:tcPr>
          <w:p w14:paraId="6D102BDC" w14:textId="77777777" w:rsidR="00F361C2" w:rsidRDefault="00F361C2">
            <w:pPr>
              <w:rPr>
                <w:sz w:val="28"/>
                <w:szCs w:val="28"/>
              </w:rPr>
            </w:pPr>
          </w:p>
        </w:tc>
        <w:tc>
          <w:tcPr>
            <w:tcW w:w="1660" w:type="dxa"/>
          </w:tcPr>
          <w:p w14:paraId="206F9B53" w14:textId="77777777" w:rsidR="00F361C2" w:rsidRDefault="00F361C2">
            <w:pPr>
              <w:rPr>
                <w:sz w:val="28"/>
                <w:szCs w:val="28"/>
              </w:rPr>
            </w:pPr>
          </w:p>
        </w:tc>
      </w:tr>
      <w:tr w:rsidR="00F361C2" w14:paraId="1681957E" w14:textId="77777777">
        <w:tc>
          <w:tcPr>
            <w:tcW w:w="1413" w:type="dxa"/>
          </w:tcPr>
          <w:p w14:paraId="304EDEBF" w14:textId="77777777" w:rsidR="00F361C2" w:rsidRDefault="00F361C2">
            <w:pPr>
              <w:rPr>
                <w:sz w:val="28"/>
                <w:szCs w:val="28"/>
              </w:rPr>
            </w:pPr>
          </w:p>
        </w:tc>
        <w:tc>
          <w:tcPr>
            <w:tcW w:w="1417" w:type="dxa"/>
          </w:tcPr>
          <w:p w14:paraId="5CC4249F" w14:textId="77777777" w:rsidR="00F361C2" w:rsidRDefault="00F361C2">
            <w:pPr>
              <w:rPr>
                <w:sz w:val="28"/>
                <w:szCs w:val="28"/>
              </w:rPr>
            </w:pPr>
          </w:p>
        </w:tc>
        <w:tc>
          <w:tcPr>
            <w:tcW w:w="1418" w:type="dxa"/>
          </w:tcPr>
          <w:p w14:paraId="6BBDBC6E" w14:textId="77777777" w:rsidR="00F361C2" w:rsidRDefault="00F361C2">
            <w:pPr>
              <w:rPr>
                <w:sz w:val="28"/>
                <w:szCs w:val="28"/>
              </w:rPr>
            </w:pPr>
          </w:p>
        </w:tc>
        <w:tc>
          <w:tcPr>
            <w:tcW w:w="2388" w:type="dxa"/>
          </w:tcPr>
          <w:p w14:paraId="68F2AB8A" w14:textId="77777777" w:rsidR="00F361C2" w:rsidRDefault="00F361C2">
            <w:pPr>
              <w:rPr>
                <w:sz w:val="28"/>
                <w:szCs w:val="28"/>
              </w:rPr>
            </w:pPr>
          </w:p>
        </w:tc>
        <w:tc>
          <w:tcPr>
            <w:tcW w:w="1660" w:type="dxa"/>
          </w:tcPr>
          <w:p w14:paraId="40ABB668" w14:textId="77777777" w:rsidR="00F361C2" w:rsidRDefault="00F361C2">
            <w:pPr>
              <w:rPr>
                <w:sz w:val="28"/>
                <w:szCs w:val="28"/>
              </w:rPr>
            </w:pPr>
          </w:p>
        </w:tc>
      </w:tr>
      <w:tr w:rsidR="00F361C2" w14:paraId="64A8DCFD" w14:textId="77777777">
        <w:tc>
          <w:tcPr>
            <w:tcW w:w="1413" w:type="dxa"/>
          </w:tcPr>
          <w:p w14:paraId="0450B0DC" w14:textId="77777777" w:rsidR="00F361C2" w:rsidRDefault="00F361C2">
            <w:pPr>
              <w:rPr>
                <w:sz w:val="28"/>
                <w:szCs w:val="28"/>
              </w:rPr>
            </w:pPr>
          </w:p>
        </w:tc>
        <w:tc>
          <w:tcPr>
            <w:tcW w:w="1417" w:type="dxa"/>
          </w:tcPr>
          <w:p w14:paraId="269D903C" w14:textId="77777777" w:rsidR="00F361C2" w:rsidRDefault="00F361C2">
            <w:pPr>
              <w:rPr>
                <w:sz w:val="28"/>
                <w:szCs w:val="28"/>
              </w:rPr>
            </w:pPr>
          </w:p>
        </w:tc>
        <w:tc>
          <w:tcPr>
            <w:tcW w:w="1418" w:type="dxa"/>
          </w:tcPr>
          <w:p w14:paraId="05B31D00" w14:textId="77777777" w:rsidR="00F361C2" w:rsidRDefault="00F361C2">
            <w:pPr>
              <w:rPr>
                <w:sz w:val="28"/>
                <w:szCs w:val="28"/>
              </w:rPr>
            </w:pPr>
          </w:p>
        </w:tc>
        <w:tc>
          <w:tcPr>
            <w:tcW w:w="2388" w:type="dxa"/>
          </w:tcPr>
          <w:p w14:paraId="436C3C40" w14:textId="77777777" w:rsidR="00F361C2" w:rsidRDefault="00F361C2">
            <w:pPr>
              <w:rPr>
                <w:sz w:val="28"/>
                <w:szCs w:val="28"/>
              </w:rPr>
            </w:pPr>
          </w:p>
        </w:tc>
        <w:tc>
          <w:tcPr>
            <w:tcW w:w="1660" w:type="dxa"/>
          </w:tcPr>
          <w:p w14:paraId="2A504662" w14:textId="77777777" w:rsidR="00F361C2" w:rsidRDefault="00F361C2">
            <w:pPr>
              <w:rPr>
                <w:sz w:val="28"/>
                <w:szCs w:val="28"/>
              </w:rPr>
            </w:pPr>
          </w:p>
        </w:tc>
      </w:tr>
      <w:tr w:rsidR="00F361C2" w14:paraId="2B771739" w14:textId="77777777">
        <w:tc>
          <w:tcPr>
            <w:tcW w:w="1413" w:type="dxa"/>
          </w:tcPr>
          <w:p w14:paraId="3D32C960" w14:textId="77777777" w:rsidR="00F361C2" w:rsidRDefault="00F361C2">
            <w:pPr>
              <w:rPr>
                <w:sz w:val="28"/>
                <w:szCs w:val="28"/>
              </w:rPr>
            </w:pPr>
          </w:p>
        </w:tc>
        <w:tc>
          <w:tcPr>
            <w:tcW w:w="1417" w:type="dxa"/>
          </w:tcPr>
          <w:p w14:paraId="60643E31" w14:textId="77777777" w:rsidR="00F361C2" w:rsidRDefault="00F361C2">
            <w:pPr>
              <w:rPr>
                <w:sz w:val="28"/>
                <w:szCs w:val="28"/>
              </w:rPr>
            </w:pPr>
          </w:p>
        </w:tc>
        <w:tc>
          <w:tcPr>
            <w:tcW w:w="1418" w:type="dxa"/>
          </w:tcPr>
          <w:p w14:paraId="00B2C13C" w14:textId="77777777" w:rsidR="00F361C2" w:rsidRDefault="00F361C2">
            <w:pPr>
              <w:rPr>
                <w:sz w:val="28"/>
                <w:szCs w:val="28"/>
              </w:rPr>
            </w:pPr>
          </w:p>
        </w:tc>
        <w:tc>
          <w:tcPr>
            <w:tcW w:w="2388" w:type="dxa"/>
          </w:tcPr>
          <w:p w14:paraId="64ABCFB2" w14:textId="77777777" w:rsidR="00F361C2" w:rsidRDefault="00F361C2">
            <w:pPr>
              <w:rPr>
                <w:sz w:val="28"/>
                <w:szCs w:val="28"/>
              </w:rPr>
            </w:pPr>
          </w:p>
        </w:tc>
        <w:tc>
          <w:tcPr>
            <w:tcW w:w="1660" w:type="dxa"/>
          </w:tcPr>
          <w:p w14:paraId="2E4BC2A6" w14:textId="77777777" w:rsidR="00F361C2" w:rsidRDefault="00F361C2">
            <w:pPr>
              <w:rPr>
                <w:sz w:val="28"/>
                <w:szCs w:val="28"/>
              </w:rPr>
            </w:pPr>
          </w:p>
        </w:tc>
      </w:tr>
      <w:tr w:rsidR="00F361C2" w14:paraId="42C4743D" w14:textId="77777777">
        <w:tc>
          <w:tcPr>
            <w:tcW w:w="1413" w:type="dxa"/>
          </w:tcPr>
          <w:p w14:paraId="12C2B309" w14:textId="77777777" w:rsidR="00F361C2" w:rsidRDefault="00F361C2">
            <w:pPr>
              <w:rPr>
                <w:sz w:val="28"/>
                <w:szCs w:val="28"/>
              </w:rPr>
            </w:pPr>
          </w:p>
        </w:tc>
        <w:tc>
          <w:tcPr>
            <w:tcW w:w="1417" w:type="dxa"/>
          </w:tcPr>
          <w:p w14:paraId="525B2521" w14:textId="77777777" w:rsidR="00F361C2" w:rsidRDefault="00F361C2">
            <w:pPr>
              <w:rPr>
                <w:sz w:val="28"/>
                <w:szCs w:val="28"/>
              </w:rPr>
            </w:pPr>
          </w:p>
        </w:tc>
        <w:tc>
          <w:tcPr>
            <w:tcW w:w="1418" w:type="dxa"/>
          </w:tcPr>
          <w:p w14:paraId="0DAC3A0F" w14:textId="77777777" w:rsidR="00F361C2" w:rsidRDefault="00F361C2">
            <w:pPr>
              <w:rPr>
                <w:sz w:val="28"/>
                <w:szCs w:val="28"/>
              </w:rPr>
            </w:pPr>
          </w:p>
        </w:tc>
        <w:tc>
          <w:tcPr>
            <w:tcW w:w="2388" w:type="dxa"/>
          </w:tcPr>
          <w:p w14:paraId="233C0779" w14:textId="77777777" w:rsidR="00F361C2" w:rsidRDefault="00F361C2">
            <w:pPr>
              <w:rPr>
                <w:sz w:val="28"/>
                <w:szCs w:val="28"/>
              </w:rPr>
            </w:pPr>
          </w:p>
        </w:tc>
        <w:tc>
          <w:tcPr>
            <w:tcW w:w="1660" w:type="dxa"/>
          </w:tcPr>
          <w:p w14:paraId="50F7855F" w14:textId="77777777" w:rsidR="00F361C2" w:rsidRDefault="00F361C2">
            <w:pPr>
              <w:rPr>
                <w:sz w:val="28"/>
                <w:szCs w:val="28"/>
              </w:rPr>
            </w:pPr>
          </w:p>
        </w:tc>
      </w:tr>
    </w:tbl>
    <w:p w14:paraId="05AC2321" w14:textId="77777777" w:rsidR="00F361C2" w:rsidRDefault="00B702C4">
      <w:pPr>
        <w:rPr>
          <w:sz w:val="28"/>
          <w:szCs w:val="28"/>
        </w:rPr>
      </w:pPr>
      <w:r>
        <w:rPr>
          <w:rFonts w:hint="eastAsia"/>
          <w:sz w:val="28"/>
          <w:szCs w:val="28"/>
        </w:rPr>
        <w:t>申请人：</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陪同人：</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审批：</w:t>
      </w:r>
    </w:p>
    <w:p w14:paraId="37CC49BC" w14:textId="77777777" w:rsidR="00F361C2" w:rsidRDefault="00F361C2">
      <w:pPr>
        <w:rPr>
          <w:sz w:val="28"/>
          <w:szCs w:val="28"/>
        </w:rPr>
      </w:pPr>
    </w:p>
    <w:p w14:paraId="3335733C" w14:textId="77777777" w:rsidR="00F361C2" w:rsidRDefault="00F361C2">
      <w:pPr>
        <w:rPr>
          <w:sz w:val="28"/>
          <w:szCs w:val="28"/>
        </w:rPr>
      </w:pPr>
    </w:p>
    <w:p w14:paraId="249298A5" w14:textId="77777777" w:rsidR="00F361C2" w:rsidRDefault="00F361C2">
      <w:pPr>
        <w:rPr>
          <w:sz w:val="28"/>
          <w:szCs w:val="28"/>
        </w:rPr>
      </w:pPr>
    </w:p>
    <w:p w14:paraId="26F6AF3C" w14:textId="77777777" w:rsidR="00F361C2" w:rsidRDefault="00F361C2">
      <w:pPr>
        <w:rPr>
          <w:sz w:val="28"/>
          <w:szCs w:val="28"/>
        </w:rPr>
      </w:pPr>
    </w:p>
    <w:p w14:paraId="60AD5A99" w14:textId="77777777" w:rsidR="00F361C2" w:rsidRDefault="00B702C4">
      <w:pPr>
        <w:rPr>
          <w:sz w:val="28"/>
          <w:szCs w:val="28"/>
        </w:rPr>
      </w:pPr>
      <w:r>
        <w:rPr>
          <w:sz w:val="28"/>
          <w:szCs w:val="28"/>
        </w:rPr>
        <w:lastRenderedPageBreak/>
        <w:t>附表</w:t>
      </w:r>
      <w:r>
        <w:rPr>
          <w:rFonts w:hint="eastAsia"/>
          <w:sz w:val="28"/>
          <w:szCs w:val="28"/>
        </w:rPr>
        <w:t>2</w:t>
      </w:r>
      <w:r>
        <w:rPr>
          <w:rFonts w:hint="eastAsia"/>
          <w:sz w:val="28"/>
          <w:szCs w:val="28"/>
        </w:rPr>
        <w:t>：</w:t>
      </w:r>
    </w:p>
    <w:p w14:paraId="75799C8F" w14:textId="77777777" w:rsidR="00F361C2" w:rsidRDefault="00B702C4">
      <w:pPr>
        <w:jc w:val="center"/>
        <w:rPr>
          <w:sz w:val="28"/>
          <w:szCs w:val="28"/>
        </w:rPr>
      </w:pPr>
      <w:r>
        <w:rPr>
          <w:sz w:val="28"/>
          <w:szCs w:val="28"/>
        </w:rPr>
        <w:t>进入生产区域申请表</w:t>
      </w:r>
    </w:p>
    <w:tbl>
      <w:tblPr>
        <w:tblStyle w:val="a7"/>
        <w:tblW w:w="8359" w:type="dxa"/>
        <w:tblLook w:val="04A0" w:firstRow="1" w:lastRow="0" w:firstColumn="1" w:lastColumn="0" w:noHBand="0" w:noVBand="1"/>
      </w:tblPr>
      <w:tblGrid>
        <w:gridCol w:w="1413"/>
        <w:gridCol w:w="2693"/>
        <w:gridCol w:w="73"/>
        <w:gridCol w:w="1345"/>
        <w:gridCol w:w="2835"/>
      </w:tblGrid>
      <w:tr w:rsidR="00F361C2" w14:paraId="6E0F510D" w14:textId="77777777">
        <w:tc>
          <w:tcPr>
            <w:tcW w:w="1413" w:type="dxa"/>
          </w:tcPr>
          <w:p w14:paraId="55781940" w14:textId="77777777" w:rsidR="00F361C2" w:rsidRDefault="00B702C4">
            <w:pPr>
              <w:jc w:val="center"/>
              <w:rPr>
                <w:sz w:val="28"/>
                <w:szCs w:val="28"/>
              </w:rPr>
            </w:pPr>
            <w:r>
              <w:rPr>
                <w:rFonts w:hint="eastAsia"/>
                <w:sz w:val="28"/>
                <w:szCs w:val="28"/>
              </w:rPr>
              <w:t>申请人</w:t>
            </w:r>
          </w:p>
        </w:tc>
        <w:tc>
          <w:tcPr>
            <w:tcW w:w="2693" w:type="dxa"/>
          </w:tcPr>
          <w:p w14:paraId="7B6D9D77" w14:textId="77777777" w:rsidR="00F361C2" w:rsidRDefault="00F361C2">
            <w:pPr>
              <w:jc w:val="center"/>
              <w:rPr>
                <w:sz w:val="28"/>
                <w:szCs w:val="28"/>
              </w:rPr>
            </w:pPr>
          </w:p>
        </w:tc>
        <w:tc>
          <w:tcPr>
            <w:tcW w:w="1418" w:type="dxa"/>
            <w:gridSpan w:val="2"/>
          </w:tcPr>
          <w:p w14:paraId="373EC9AE" w14:textId="77777777" w:rsidR="00F361C2" w:rsidRDefault="00B702C4">
            <w:pPr>
              <w:jc w:val="center"/>
              <w:rPr>
                <w:sz w:val="28"/>
                <w:szCs w:val="28"/>
              </w:rPr>
            </w:pPr>
            <w:r>
              <w:rPr>
                <w:rFonts w:hint="eastAsia"/>
                <w:sz w:val="28"/>
                <w:szCs w:val="28"/>
              </w:rPr>
              <w:t>申请部门</w:t>
            </w:r>
          </w:p>
        </w:tc>
        <w:tc>
          <w:tcPr>
            <w:tcW w:w="2835" w:type="dxa"/>
          </w:tcPr>
          <w:p w14:paraId="7ECBDDF7" w14:textId="77777777" w:rsidR="00F361C2" w:rsidRDefault="00F361C2">
            <w:pPr>
              <w:jc w:val="center"/>
              <w:rPr>
                <w:sz w:val="28"/>
                <w:szCs w:val="28"/>
              </w:rPr>
            </w:pPr>
          </w:p>
        </w:tc>
      </w:tr>
      <w:tr w:rsidR="00F361C2" w14:paraId="15FE1110" w14:textId="77777777">
        <w:tc>
          <w:tcPr>
            <w:tcW w:w="1413" w:type="dxa"/>
          </w:tcPr>
          <w:p w14:paraId="5CA55788" w14:textId="77777777" w:rsidR="00F361C2" w:rsidRDefault="00B702C4">
            <w:pPr>
              <w:jc w:val="center"/>
              <w:rPr>
                <w:sz w:val="28"/>
                <w:szCs w:val="28"/>
              </w:rPr>
            </w:pPr>
            <w:r>
              <w:rPr>
                <w:rFonts w:hint="eastAsia"/>
                <w:sz w:val="28"/>
                <w:szCs w:val="28"/>
              </w:rPr>
              <w:t>进入时间</w:t>
            </w:r>
          </w:p>
        </w:tc>
        <w:tc>
          <w:tcPr>
            <w:tcW w:w="2693" w:type="dxa"/>
          </w:tcPr>
          <w:p w14:paraId="4E1BE754" w14:textId="77777777" w:rsidR="00F361C2" w:rsidRDefault="00F361C2">
            <w:pPr>
              <w:jc w:val="center"/>
              <w:rPr>
                <w:sz w:val="28"/>
                <w:szCs w:val="28"/>
              </w:rPr>
            </w:pPr>
          </w:p>
        </w:tc>
        <w:tc>
          <w:tcPr>
            <w:tcW w:w="1418" w:type="dxa"/>
            <w:gridSpan w:val="2"/>
          </w:tcPr>
          <w:p w14:paraId="1F866313" w14:textId="77777777" w:rsidR="00F361C2" w:rsidRDefault="00B702C4">
            <w:pPr>
              <w:jc w:val="center"/>
              <w:rPr>
                <w:sz w:val="28"/>
                <w:szCs w:val="28"/>
              </w:rPr>
            </w:pPr>
            <w:r>
              <w:rPr>
                <w:rFonts w:hint="eastAsia"/>
                <w:sz w:val="28"/>
                <w:szCs w:val="28"/>
              </w:rPr>
              <w:t>离开时间</w:t>
            </w:r>
          </w:p>
        </w:tc>
        <w:tc>
          <w:tcPr>
            <w:tcW w:w="2835" w:type="dxa"/>
          </w:tcPr>
          <w:p w14:paraId="0193966A" w14:textId="77777777" w:rsidR="00F361C2" w:rsidRDefault="00F361C2">
            <w:pPr>
              <w:jc w:val="center"/>
              <w:rPr>
                <w:sz w:val="28"/>
                <w:szCs w:val="28"/>
              </w:rPr>
            </w:pPr>
          </w:p>
        </w:tc>
      </w:tr>
      <w:tr w:rsidR="00F361C2" w14:paraId="5D143621" w14:textId="77777777">
        <w:tc>
          <w:tcPr>
            <w:tcW w:w="1413" w:type="dxa"/>
          </w:tcPr>
          <w:p w14:paraId="4EE16143" w14:textId="77777777" w:rsidR="00F361C2" w:rsidRDefault="00B702C4">
            <w:pPr>
              <w:jc w:val="center"/>
              <w:rPr>
                <w:sz w:val="28"/>
                <w:szCs w:val="28"/>
              </w:rPr>
            </w:pPr>
            <w:r>
              <w:rPr>
                <w:sz w:val="28"/>
                <w:szCs w:val="28"/>
              </w:rPr>
              <w:t>来客</w:t>
            </w:r>
            <w:r>
              <w:rPr>
                <w:rFonts w:hint="eastAsia"/>
                <w:sz w:val="28"/>
                <w:szCs w:val="28"/>
              </w:rPr>
              <w:t>单位</w:t>
            </w:r>
          </w:p>
        </w:tc>
        <w:tc>
          <w:tcPr>
            <w:tcW w:w="2693" w:type="dxa"/>
          </w:tcPr>
          <w:p w14:paraId="375D3380" w14:textId="77777777" w:rsidR="00F361C2" w:rsidRDefault="00F361C2">
            <w:pPr>
              <w:jc w:val="center"/>
              <w:rPr>
                <w:sz w:val="28"/>
                <w:szCs w:val="28"/>
              </w:rPr>
            </w:pPr>
          </w:p>
        </w:tc>
        <w:tc>
          <w:tcPr>
            <w:tcW w:w="1418" w:type="dxa"/>
            <w:gridSpan w:val="2"/>
          </w:tcPr>
          <w:p w14:paraId="0D8D83BB" w14:textId="77777777" w:rsidR="00F361C2" w:rsidRDefault="00B702C4">
            <w:pPr>
              <w:jc w:val="center"/>
              <w:rPr>
                <w:sz w:val="28"/>
                <w:szCs w:val="28"/>
              </w:rPr>
            </w:pPr>
            <w:r>
              <w:rPr>
                <w:rFonts w:hint="eastAsia"/>
                <w:sz w:val="28"/>
                <w:szCs w:val="28"/>
              </w:rPr>
              <w:t>拍照</w:t>
            </w:r>
          </w:p>
        </w:tc>
        <w:tc>
          <w:tcPr>
            <w:tcW w:w="2835" w:type="dxa"/>
          </w:tcPr>
          <w:p w14:paraId="09034254" w14:textId="77777777" w:rsidR="00F361C2" w:rsidRDefault="00B702C4">
            <w:pPr>
              <w:jc w:val="center"/>
              <w:rPr>
                <w:sz w:val="28"/>
                <w:szCs w:val="28"/>
              </w:rPr>
            </w:pPr>
            <w:r>
              <w:rPr>
                <w:rFonts w:hint="eastAsia"/>
                <w:sz w:val="28"/>
                <w:szCs w:val="28"/>
              </w:rPr>
              <w:t>○是</w:t>
            </w:r>
            <w:r>
              <w:rPr>
                <w:rFonts w:hint="eastAsia"/>
                <w:sz w:val="28"/>
                <w:szCs w:val="28"/>
              </w:rPr>
              <w:t xml:space="preserve"> </w:t>
            </w:r>
            <w:r>
              <w:rPr>
                <w:sz w:val="28"/>
                <w:szCs w:val="28"/>
              </w:rPr>
              <w:t xml:space="preserve">  </w:t>
            </w:r>
            <w:r>
              <w:rPr>
                <w:rFonts w:hint="eastAsia"/>
                <w:sz w:val="28"/>
                <w:szCs w:val="28"/>
              </w:rPr>
              <w:t xml:space="preserve"> </w:t>
            </w:r>
            <w:r>
              <w:rPr>
                <w:rFonts w:hint="eastAsia"/>
                <w:sz w:val="28"/>
                <w:szCs w:val="28"/>
              </w:rPr>
              <w:t>○否</w:t>
            </w:r>
          </w:p>
        </w:tc>
      </w:tr>
      <w:tr w:rsidR="00F361C2" w14:paraId="0CE50A0D" w14:textId="77777777">
        <w:tc>
          <w:tcPr>
            <w:tcW w:w="1413" w:type="dxa"/>
          </w:tcPr>
          <w:p w14:paraId="6B6D70DE" w14:textId="77777777" w:rsidR="00F361C2" w:rsidRDefault="00B702C4">
            <w:pPr>
              <w:jc w:val="center"/>
              <w:rPr>
                <w:sz w:val="28"/>
                <w:szCs w:val="28"/>
              </w:rPr>
            </w:pPr>
            <w:r>
              <w:rPr>
                <w:sz w:val="28"/>
                <w:szCs w:val="28"/>
              </w:rPr>
              <w:t>来客姓名</w:t>
            </w:r>
          </w:p>
        </w:tc>
        <w:tc>
          <w:tcPr>
            <w:tcW w:w="6946" w:type="dxa"/>
            <w:gridSpan w:val="4"/>
          </w:tcPr>
          <w:p w14:paraId="608FEF87" w14:textId="77777777" w:rsidR="00F361C2" w:rsidRDefault="00F361C2">
            <w:pPr>
              <w:jc w:val="center"/>
              <w:rPr>
                <w:sz w:val="28"/>
                <w:szCs w:val="28"/>
              </w:rPr>
            </w:pPr>
          </w:p>
        </w:tc>
      </w:tr>
      <w:tr w:rsidR="00F361C2" w14:paraId="4DCB1576" w14:textId="77777777">
        <w:trPr>
          <w:trHeight w:val="2312"/>
        </w:trPr>
        <w:tc>
          <w:tcPr>
            <w:tcW w:w="8359" w:type="dxa"/>
            <w:gridSpan w:val="5"/>
          </w:tcPr>
          <w:p w14:paraId="49BF5FCD" w14:textId="77777777" w:rsidR="00F361C2" w:rsidRDefault="00B702C4">
            <w:pPr>
              <w:rPr>
                <w:sz w:val="28"/>
                <w:szCs w:val="28"/>
              </w:rPr>
            </w:pPr>
            <w:r>
              <w:rPr>
                <w:rFonts w:hint="eastAsia"/>
                <w:sz w:val="28"/>
                <w:szCs w:val="28"/>
              </w:rPr>
              <w:t>来客事由：</w:t>
            </w:r>
          </w:p>
        </w:tc>
      </w:tr>
      <w:tr w:rsidR="00F361C2" w14:paraId="5B53C692" w14:textId="77777777">
        <w:trPr>
          <w:trHeight w:val="1665"/>
        </w:trPr>
        <w:tc>
          <w:tcPr>
            <w:tcW w:w="4179" w:type="dxa"/>
            <w:gridSpan w:val="3"/>
          </w:tcPr>
          <w:p w14:paraId="03032F7B" w14:textId="77777777" w:rsidR="00F361C2" w:rsidRDefault="00B702C4">
            <w:pPr>
              <w:rPr>
                <w:sz w:val="28"/>
                <w:szCs w:val="28"/>
              </w:rPr>
            </w:pPr>
            <w:r>
              <w:rPr>
                <w:rFonts w:hint="eastAsia"/>
                <w:sz w:val="28"/>
                <w:szCs w:val="28"/>
              </w:rPr>
              <w:t>陪同人：</w:t>
            </w:r>
          </w:p>
        </w:tc>
        <w:tc>
          <w:tcPr>
            <w:tcW w:w="4180" w:type="dxa"/>
            <w:gridSpan w:val="2"/>
          </w:tcPr>
          <w:p w14:paraId="2C412C78" w14:textId="77777777" w:rsidR="00F361C2" w:rsidRDefault="00B702C4">
            <w:pPr>
              <w:rPr>
                <w:sz w:val="28"/>
                <w:szCs w:val="28"/>
              </w:rPr>
            </w:pPr>
            <w:r>
              <w:rPr>
                <w:sz w:val="28"/>
                <w:szCs w:val="28"/>
              </w:rPr>
              <w:t>审批人</w:t>
            </w:r>
            <w:r>
              <w:rPr>
                <w:rFonts w:hint="eastAsia"/>
                <w:sz w:val="28"/>
                <w:szCs w:val="28"/>
              </w:rPr>
              <w:t>：</w:t>
            </w:r>
          </w:p>
        </w:tc>
      </w:tr>
    </w:tbl>
    <w:p w14:paraId="37F5AAC1" w14:textId="77777777" w:rsidR="00F361C2" w:rsidRDefault="00F361C2">
      <w:pPr>
        <w:rPr>
          <w:sz w:val="28"/>
          <w:szCs w:val="28"/>
        </w:rPr>
      </w:pPr>
    </w:p>
    <w:p w14:paraId="66A46E2D" w14:textId="77777777" w:rsidR="00F361C2" w:rsidRDefault="00F361C2">
      <w:pPr>
        <w:rPr>
          <w:sz w:val="28"/>
          <w:szCs w:val="28"/>
        </w:rPr>
      </w:pPr>
    </w:p>
    <w:p w14:paraId="4D2399CD" w14:textId="77777777" w:rsidR="00F361C2" w:rsidRDefault="00F361C2">
      <w:pPr>
        <w:rPr>
          <w:sz w:val="28"/>
          <w:szCs w:val="28"/>
        </w:rPr>
      </w:pPr>
    </w:p>
    <w:p w14:paraId="69D02510" w14:textId="77777777" w:rsidR="00F361C2" w:rsidRDefault="00B702C4">
      <w:pPr>
        <w:tabs>
          <w:tab w:val="left" w:pos="5524"/>
        </w:tabs>
        <w:rPr>
          <w:sz w:val="28"/>
          <w:szCs w:val="28"/>
        </w:rPr>
      </w:pPr>
      <w:r>
        <w:rPr>
          <w:sz w:val="28"/>
          <w:szCs w:val="28"/>
        </w:rPr>
        <w:tab/>
      </w:r>
      <w:r>
        <w:rPr>
          <w:rFonts w:hint="eastAsia"/>
          <w:sz w:val="28"/>
          <w:szCs w:val="28"/>
        </w:rPr>
        <w:t>生产管理部</w:t>
      </w:r>
    </w:p>
    <w:p w14:paraId="712ABD9D" w14:textId="77777777" w:rsidR="00F361C2" w:rsidRDefault="00B702C4">
      <w:pPr>
        <w:tabs>
          <w:tab w:val="left" w:pos="2760"/>
        </w:tabs>
        <w:ind w:firstLineChars="1800" w:firstLine="5040"/>
        <w:rPr>
          <w:sz w:val="28"/>
          <w:szCs w:val="28"/>
        </w:rPr>
      </w:pPr>
      <w:r>
        <w:rPr>
          <w:rFonts w:hint="eastAsia"/>
          <w:sz w:val="28"/>
          <w:szCs w:val="28"/>
        </w:rPr>
        <w:t>2018</w:t>
      </w:r>
      <w:r>
        <w:rPr>
          <w:rFonts w:hint="eastAsia"/>
          <w:sz w:val="28"/>
          <w:szCs w:val="28"/>
        </w:rPr>
        <w:t>年</w:t>
      </w:r>
      <w:r>
        <w:rPr>
          <w:rFonts w:hint="eastAsia"/>
          <w:sz w:val="28"/>
          <w:szCs w:val="28"/>
        </w:rPr>
        <w:t>12</w:t>
      </w:r>
      <w:r>
        <w:rPr>
          <w:rFonts w:hint="eastAsia"/>
          <w:sz w:val="28"/>
          <w:szCs w:val="28"/>
        </w:rPr>
        <w:t>月</w:t>
      </w:r>
      <w:r>
        <w:rPr>
          <w:rFonts w:hint="eastAsia"/>
          <w:sz w:val="28"/>
          <w:szCs w:val="28"/>
        </w:rPr>
        <w:t>10</w:t>
      </w:r>
      <w:r>
        <w:rPr>
          <w:rFonts w:hint="eastAsia"/>
          <w:sz w:val="28"/>
          <w:szCs w:val="28"/>
        </w:rPr>
        <w:t>日</w:t>
      </w:r>
    </w:p>
    <w:p w14:paraId="0FB911F8" w14:textId="77777777" w:rsidR="00F361C2" w:rsidRDefault="00F361C2">
      <w:pPr>
        <w:rPr>
          <w:sz w:val="28"/>
          <w:szCs w:val="28"/>
        </w:rPr>
      </w:pPr>
    </w:p>
    <w:p w14:paraId="49F31A27" w14:textId="77777777" w:rsidR="00F361C2" w:rsidRDefault="00F361C2">
      <w:pPr>
        <w:rPr>
          <w:sz w:val="28"/>
          <w:szCs w:val="28"/>
        </w:rPr>
      </w:pPr>
    </w:p>
    <w:sectPr w:rsidR="00F361C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F4763" w14:textId="77777777" w:rsidR="00B702C4" w:rsidRDefault="00B702C4">
      <w:r>
        <w:separator/>
      </w:r>
    </w:p>
  </w:endnote>
  <w:endnote w:type="continuationSeparator" w:id="0">
    <w:p w14:paraId="703A7F12" w14:textId="77777777" w:rsidR="00B702C4" w:rsidRDefault="00B70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1185C" w14:textId="77777777" w:rsidR="003123C3" w:rsidRDefault="003123C3">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3FB82" w14:textId="77777777" w:rsidR="003123C3" w:rsidRDefault="003123C3">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FF451" w14:textId="77777777" w:rsidR="003123C3" w:rsidRDefault="003123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2EE0E" w14:textId="77777777" w:rsidR="00B702C4" w:rsidRDefault="00B702C4">
      <w:r>
        <w:separator/>
      </w:r>
    </w:p>
  </w:footnote>
  <w:footnote w:type="continuationSeparator" w:id="0">
    <w:p w14:paraId="28A27823" w14:textId="77777777" w:rsidR="00B702C4" w:rsidRDefault="00B70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EAC01" w14:textId="77777777" w:rsidR="003123C3" w:rsidRDefault="003123C3">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0536BB" w14:textId="77777777" w:rsidR="00F361C2" w:rsidRDefault="00F361C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DBFBE" w14:textId="77777777" w:rsidR="003123C3" w:rsidRDefault="003123C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8EE"/>
    <w:rsid w:val="0007335D"/>
    <w:rsid w:val="00074805"/>
    <w:rsid w:val="000F2194"/>
    <w:rsid w:val="001073EA"/>
    <w:rsid w:val="00140D8E"/>
    <w:rsid w:val="00141079"/>
    <w:rsid w:val="00193C06"/>
    <w:rsid w:val="001A03F7"/>
    <w:rsid w:val="001B2473"/>
    <w:rsid w:val="003123C3"/>
    <w:rsid w:val="00397A8C"/>
    <w:rsid w:val="005A0702"/>
    <w:rsid w:val="0067780C"/>
    <w:rsid w:val="00691832"/>
    <w:rsid w:val="006A2768"/>
    <w:rsid w:val="006D5CB8"/>
    <w:rsid w:val="0073314E"/>
    <w:rsid w:val="007360DA"/>
    <w:rsid w:val="00745472"/>
    <w:rsid w:val="007473EC"/>
    <w:rsid w:val="008E41A0"/>
    <w:rsid w:val="00B702C4"/>
    <w:rsid w:val="00BE4D38"/>
    <w:rsid w:val="00C50AF4"/>
    <w:rsid w:val="00C758EE"/>
    <w:rsid w:val="00D11D7F"/>
    <w:rsid w:val="00D15AC5"/>
    <w:rsid w:val="00D57D0C"/>
    <w:rsid w:val="00D74225"/>
    <w:rsid w:val="00DA3E4B"/>
    <w:rsid w:val="00E20442"/>
    <w:rsid w:val="00E63BF7"/>
    <w:rsid w:val="00EC58FF"/>
    <w:rsid w:val="00F361C2"/>
    <w:rsid w:val="1F813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C8BD737"/>
  <w15:docId w15:val="{13F00E19-6E15-4E2E-953A-A963B06B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pPr>
      <w:ind w:firstLineChars="200" w:firstLine="420"/>
    </w:p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362</Words>
  <Characters>2070</Characters>
  <Application>Microsoft Office Word</Application>
  <DocSecurity>0</DocSecurity>
  <Lines>17</Lines>
  <Paragraphs>4</Paragraphs>
  <ScaleCrop>false</ScaleCrop>
  <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白云</dc:creator>
  <cp:lastModifiedBy>58237</cp:lastModifiedBy>
  <cp:revision>20</cp:revision>
  <dcterms:created xsi:type="dcterms:W3CDTF">2018-12-07T02:52:00Z</dcterms:created>
  <dcterms:modified xsi:type="dcterms:W3CDTF">2021-01-13T01:53:00Z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